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18" w:rsidRPr="00F323AB" w:rsidRDefault="00CC2697">
      <w:pPr>
        <w:pStyle w:val="TitleA"/>
        <w:rPr>
          <w:rFonts w:ascii="Calibri" w:eastAsia="Helvetica" w:hAnsi="Calibri" w:cs="Helvetica"/>
          <w:b/>
          <w:sz w:val="52"/>
          <w:szCs w:val="52"/>
        </w:rPr>
      </w:pPr>
      <w:r w:rsidRPr="00F323AB">
        <w:rPr>
          <w:rFonts w:ascii="Calibri" w:hAnsi="Calibri"/>
          <w:b/>
          <w:sz w:val="52"/>
          <w:szCs w:val="52"/>
        </w:rPr>
        <w:t>Will Harvey</w:t>
      </w:r>
    </w:p>
    <w:p w:rsidR="00F57018" w:rsidRPr="00F323AB" w:rsidRDefault="00F55126" w:rsidP="00F323AB">
      <w:pPr>
        <w:pStyle w:val="Heading2"/>
        <w:jc w:val="center"/>
        <w:rPr>
          <w:rFonts w:ascii="Calibri" w:hAnsi="Calibri"/>
        </w:rPr>
      </w:pPr>
      <w:hyperlink r:id="rId7" w:history="1">
        <w:r w:rsidR="006C4541">
          <w:rPr>
            <w:rStyle w:val="Hyperlink0"/>
            <w:rFonts w:ascii="Calibri" w:hAnsi="Calibri"/>
          </w:rPr>
          <w:t>will@t-shapedanalytics.com</w:t>
        </w:r>
      </w:hyperlink>
    </w:p>
    <w:p w:rsidR="0093160A" w:rsidRDefault="00F323AB" w:rsidP="0093160A">
      <w:pPr>
        <w:pStyle w:val="Heading1"/>
        <w:rPr>
          <w:rFonts w:ascii="Calibri" w:hAnsi="Calibri"/>
          <w:sz w:val="36"/>
          <w:szCs w:val="36"/>
        </w:rPr>
      </w:pPr>
      <w:r w:rsidRPr="00F323AB">
        <w:rPr>
          <w:rFonts w:ascii="Calibri" w:hAnsi="Calibri"/>
          <w:sz w:val="36"/>
          <w:szCs w:val="36"/>
        </w:rPr>
        <w:t>Summary</w:t>
      </w:r>
    </w:p>
    <w:p w:rsidR="00F323AB" w:rsidRPr="00F323AB" w:rsidRDefault="00F323AB" w:rsidP="00F323AB"/>
    <w:p w:rsidR="000E4C07" w:rsidRDefault="00F323AB" w:rsidP="0093160A">
      <w:pPr>
        <w:rPr>
          <w:rFonts w:ascii="Calibri" w:eastAsia="Arial Unicode MS" w:hAnsi="Calibri" w:cs="Arial Unicode MS"/>
          <w:bCs/>
          <w:sz w:val="20"/>
          <w:szCs w:val="20"/>
        </w:rPr>
      </w:pPr>
      <w:r w:rsidRPr="00F323AB">
        <w:rPr>
          <w:rFonts w:ascii="Calibri" w:eastAsia="Arial Unicode MS" w:hAnsi="Calibri" w:cs="Arial Unicode MS"/>
          <w:bCs/>
          <w:sz w:val="20"/>
          <w:szCs w:val="20"/>
        </w:rPr>
        <w:t xml:space="preserve">Will Harvey </w:t>
      </w:r>
      <w:proofErr w:type="gramStart"/>
      <w:r w:rsidRPr="00F323AB">
        <w:rPr>
          <w:rFonts w:ascii="Calibri" w:eastAsia="Arial Unicode MS" w:hAnsi="Calibri" w:cs="Arial Unicode MS"/>
          <w:bCs/>
          <w:sz w:val="20"/>
          <w:szCs w:val="20"/>
        </w:rPr>
        <w:t>is</w:t>
      </w:r>
      <w:proofErr w:type="gramEnd"/>
      <w:r w:rsidRPr="00F323AB">
        <w:rPr>
          <w:rFonts w:ascii="Calibri" w:eastAsia="Arial Unicode MS" w:hAnsi="Calibri" w:cs="Arial Unicode MS"/>
          <w:bCs/>
          <w:sz w:val="20"/>
          <w:szCs w:val="20"/>
        </w:rPr>
        <w:t xml:space="preserve"> a</w:t>
      </w:r>
      <w:r w:rsidR="000E4C07">
        <w:rPr>
          <w:rFonts w:ascii="Calibri" w:eastAsia="Arial Unicode MS" w:hAnsi="Calibri" w:cs="Arial Unicode MS"/>
          <w:bCs/>
          <w:sz w:val="20"/>
          <w:szCs w:val="20"/>
        </w:rPr>
        <w:t>n independent</w:t>
      </w:r>
      <w:r w:rsidRPr="00F323AB">
        <w:rPr>
          <w:rFonts w:ascii="Calibri" w:eastAsia="Arial Unicode MS" w:hAnsi="Calibri" w:cs="Arial Unicode MS"/>
          <w:bCs/>
          <w:sz w:val="20"/>
          <w:szCs w:val="20"/>
        </w:rPr>
        <w:t xml:space="preserve"> </w:t>
      </w:r>
      <w:r w:rsidR="000E4C07">
        <w:rPr>
          <w:rFonts w:ascii="Calibri" w:eastAsia="Arial Unicode MS" w:hAnsi="Calibri" w:cs="Arial Unicode MS"/>
          <w:bCs/>
          <w:sz w:val="20"/>
          <w:szCs w:val="20"/>
        </w:rPr>
        <w:t>contractor/</w:t>
      </w:r>
      <w:r w:rsidR="002E40A2">
        <w:rPr>
          <w:rFonts w:ascii="Calibri" w:eastAsia="Arial Unicode MS" w:hAnsi="Calibri" w:cs="Arial Unicode MS"/>
          <w:bCs/>
          <w:sz w:val="20"/>
          <w:szCs w:val="20"/>
        </w:rPr>
        <w:t>c</w:t>
      </w:r>
      <w:r w:rsidRPr="00F323AB">
        <w:rPr>
          <w:rFonts w:ascii="Calibri" w:eastAsia="Arial Unicode MS" w:hAnsi="Calibri" w:cs="Arial Unicode MS"/>
          <w:bCs/>
          <w:sz w:val="20"/>
          <w:szCs w:val="20"/>
        </w:rPr>
        <w:t>onsultant working with Microsoft’s industry leading Business Intelligence (BI) technologies to create solutions for businesses.  He has been working in BI with SQL Server for over 10 years, and has been consulting in a variety of indust</w:t>
      </w:r>
      <w:r>
        <w:rPr>
          <w:rFonts w:ascii="Calibri" w:eastAsia="Arial Unicode MS" w:hAnsi="Calibri" w:cs="Arial Unicode MS"/>
          <w:bCs/>
          <w:sz w:val="20"/>
          <w:szCs w:val="20"/>
        </w:rPr>
        <w:t>ries and projects for the past 5</w:t>
      </w:r>
      <w:r w:rsidRPr="00F323AB">
        <w:rPr>
          <w:rFonts w:ascii="Calibri" w:eastAsia="Arial Unicode MS" w:hAnsi="Calibri" w:cs="Arial Unicode MS"/>
          <w:bCs/>
          <w:sz w:val="20"/>
          <w:szCs w:val="20"/>
        </w:rPr>
        <w:t xml:space="preserve"> years.  Will has experience with all four SQL Server 2016 report types including Power BI, Excel, Traditional Reporting Services, and Mobile Reporting Services (</w:t>
      </w:r>
      <w:proofErr w:type="spellStart"/>
      <w:r w:rsidRPr="00F323AB">
        <w:rPr>
          <w:rFonts w:ascii="Calibri" w:eastAsia="Arial Unicode MS" w:hAnsi="Calibri" w:cs="Arial Unicode MS"/>
          <w:bCs/>
          <w:sz w:val="20"/>
          <w:szCs w:val="20"/>
        </w:rPr>
        <w:t>Datazen</w:t>
      </w:r>
      <w:proofErr w:type="spellEnd"/>
      <w:r w:rsidRPr="00F323AB">
        <w:rPr>
          <w:rFonts w:ascii="Calibri" w:eastAsia="Arial Unicode MS" w:hAnsi="Calibri" w:cs="Arial Unicode MS"/>
          <w:bCs/>
          <w:sz w:val="20"/>
          <w:szCs w:val="20"/>
        </w:rPr>
        <w:t xml:space="preserve">).  He has experience helping clients choose the right tool for the task, and developing a solution from ETL to Data Modeling to Data Visualization and </w:t>
      </w:r>
      <w:proofErr w:type="gramStart"/>
      <w:r w:rsidRPr="00F323AB">
        <w:rPr>
          <w:rFonts w:ascii="Calibri" w:eastAsia="Arial Unicode MS" w:hAnsi="Calibri" w:cs="Arial Unicode MS"/>
          <w:bCs/>
          <w:sz w:val="20"/>
          <w:szCs w:val="20"/>
        </w:rPr>
        <w:t>Security</w:t>
      </w:r>
      <w:r w:rsidR="00257486">
        <w:rPr>
          <w:rFonts w:ascii="Calibri" w:eastAsia="Arial Unicode MS" w:hAnsi="Calibri" w:cs="Arial Unicode MS"/>
          <w:bCs/>
          <w:sz w:val="20"/>
          <w:szCs w:val="20"/>
        </w:rPr>
        <w:t>(</w:t>
      </w:r>
      <w:proofErr w:type="gramEnd"/>
      <w:r w:rsidR="00257486">
        <w:rPr>
          <w:rFonts w:ascii="Calibri" w:eastAsia="Arial Unicode MS" w:hAnsi="Calibri" w:cs="Arial Unicode MS"/>
          <w:bCs/>
          <w:sz w:val="20"/>
          <w:szCs w:val="20"/>
        </w:rPr>
        <w:t>SSIS, SSAS, SSRS)</w:t>
      </w:r>
      <w:r w:rsidRPr="00F323AB">
        <w:rPr>
          <w:rFonts w:ascii="Calibri" w:eastAsia="Arial Unicode MS" w:hAnsi="Calibri" w:cs="Arial Unicode MS"/>
          <w:bCs/>
          <w:sz w:val="20"/>
          <w:szCs w:val="20"/>
        </w:rPr>
        <w:t xml:space="preserve">.  Will has an expert skill level in SQL, MDX, DAX and M.  Will also </w:t>
      </w:r>
      <w:proofErr w:type="spellStart"/>
      <w:r w:rsidRPr="00F323AB">
        <w:rPr>
          <w:rFonts w:ascii="Calibri" w:eastAsia="Arial Unicode MS" w:hAnsi="Calibri" w:cs="Arial Unicode MS"/>
          <w:bCs/>
          <w:sz w:val="20"/>
          <w:szCs w:val="20"/>
        </w:rPr>
        <w:t>provides</w:t>
      </w:r>
      <w:proofErr w:type="spellEnd"/>
      <w:r w:rsidRPr="00F323AB">
        <w:rPr>
          <w:rFonts w:ascii="Calibri" w:eastAsia="Arial Unicode MS" w:hAnsi="Calibri" w:cs="Arial Unicode MS"/>
          <w:bCs/>
          <w:sz w:val="20"/>
          <w:szCs w:val="20"/>
        </w:rPr>
        <w:t xml:space="preserve"> training to power users to empower them to use self-service BI technologies.  What Will </w:t>
      </w:r>
      <w:proofErr w:type="gramStart"/>
      <w:r w:rsidRPr="00F323AB">
        <w:rPr>
          <w:rFonts w:ascii="Calibri" w:eastAsia="Arial Unicode MS" w:hAnsi="Calibri" w:cs="Arial Unicode MS"/>
          <w:bCs/>
          <w:sz w:val="20"/>
          <w:szCs w:val="20"/>
        </w:rPr>
        <w:t>enjoys</w:t>
      </w:r>
      <w:proofErr w:type="gramEnd"/>
      <w:r w:rsidRPr="00F323AB">
        <w:rPr>
          <w:rFonts w:ascii="Calibri" w:eastAsia="Arial Unicode MS" w:hAnsi="Calibri" w:cs="Arial Unicode MS"/>
          <w:bCs/>
          <w:sz w:val="20"/>
          <w:szCs w:val="20"/>
        </w:rPr>
        <w:t xml:space="preserve"> most is consistently delivering value with the combination of agile and enterprise tools.   </w:t>
      </w:r>
    </w:p>
    <w:p w:rsidR="000C7417" w:rsidRPr="00F323AB" w:rsidRDefault="000C7417" w:rsidP="000C7417">
      <w:pPr>
        <w:rPr>
          <w:rFonts w:ascii="Calibri" w:hAnsi="Calibri"/>
          <w:sz w:val="20"/>
          <w:szCs w:val="20"/>
        </w:rPr>
      </w:pPr>
    </w:p>
    <w:p w:rsidR="000C7417" w:rsidRPr="00F323AB" w:rsidRDefault="000C7417" w:rsidP="000C7417">
      <w:pPr>
        <w:pStyle w:val="Heading1"/>
        <w:rPr>
          <w:rFonts w:ascii="Calibri" w:hAnsi="Calibri"/>
          <w:sz w:val="36"/>
          <w:szCs w:val="36"/>
        </w:rPr>
      </w:pPr>
      <w:r w:rsidRPr="00F323AB">
        <w:rPr>
          <w:rFonts w:ascii="Calibri" w:hAnsi="Calibri"/>
          <w:sz w:val="36"/>
          <w:szCs w:val="36"/>
        </w:rPr>
        <w:t>Technical Skills</w:t>
      </w:r>
    </w:p>
    <w:p w:rsidR="000C7417" w:rsidRPr="00F323AB" w:rsidRDefault="000C7417" w:rsidP="000C7417">
      <w:pPr>
        <w:pStyle w:val="Heading2"/>
        <w:rPr>
          <w:rFonts w:ascii="Calibri" w:hAnsi="Calibri"/>
          <w:sz w:val="20"/>
          <w:szCs w:val="20"/>
        </w:rPr>
      </w:pPr>
    </w:p>
    <w:p w:rsidR="000C7417" w:rsidRDefault="000C7417" w:rsidP="000C7417">
      <w:pPr>
        <w:pStyle w:val="Heading2"/>
        <w:ind w:left="720"/>
        <w:rPr>
          <w:rFonts w:ascii="Calibri" w:hAnsi="Calibri"/>
          <w:sz w:val="20"/>
          <w:szCs w:val="20"/>
        </w:rPr>
      </w:pPr>
      <w:r w:rsidRPr="00F323AB">
        <w:rPr>
          <w:rFonts w:ascii="Calibri" w:hAnsi="Calibri"/>
          <w:sz w:val="20"/>
          <w:szCs w:val="20"/>
        </w:rPr>
        <w:t>SQL Server 2005 to 2016, SSRS, SSIS, SSAS (Multi-Dimensional and Tabular)</w:t>
      </w:r>
      <w:r>
        <w:rPr>
          <w:rFonts w:ascii="Calibri" w:hAnsi="Calibri"/>
          <w:sz w:val="20"/>
          <w:szCs w:val="20"/>
        </w:rPr>
        <w:t>, SQL, MDX</w:t>
      </w:r>
      <w:r w:rsidRPr="00F323AB">
        <w:rPr>
          <w:rFonts w:ascii="Calibri" w:hAnsi="Calibri"/>
          <w:sz w:val="20"/>
          <w:szCs w:val="20"/>
        </w:rPr>
        <w:t>, Advanced Excel, Power Query, PowerPivot, DAX</w:t>
      </w:r>
      <w:r>
        <w:rPr>
          <w:rFonts w:ascii="Calibri" w:hAnsi="Calibri"/>
          <w:sz w:val="20"/>
          <w:szCs w:val="20"/>
        </w:rPr>
        <w:t>, M</w:t>
      </w:r>
      <w:r w:rsidRPr="00F323AB">
        <w:rPr>
          <w:rFonts w:ascii="Calibri" w:hAnsi="Calibri"/>
          <w:sz w:val="20"/>
          <w:szCs w:val="20"/>
        </w:rPr>
        <w:t xml:space="preserve">, Power BI Desktop, PowerBI.com, Power View, SharePoint BI, </w:t>
      </w:r>
      <w:proofErr w:type="spellStart"/>
      <w:r w:rsidRPr="00F323AB">
        <w:rPr>
          <w:rFonts w:ascii="Calibri" w:hAnsi="Calibri"/>
          <w:sz w:val="20"/>
          <w:szCs w:val="20"/>
        </w:rPr>
        <w:t>AppSheet</w:t>
      </w:r>
      <w:proofErr w:type="spellEnd"/>
      <w:r>
        <w:rPr>
          <w:rFonts w:ascii="Calibri" w:hAnsi="Calibri"/>
          <w:sz w:val="20"/>
          <w:szCs w:val="20"/>
        </w:rPr>
        <w:t xml:space="preserve"> (similar to </w:t>
      </w:r>
      <w:proofErr w:type="spellStart"/>
      <w:r>
        <w:rPr>
          <w:rFonts w:ascii="Calibri" w:hAnsi="Calibri"/>
          <w:sz w:val="20"/>
          <w:szCs w:val="20"/>
        </w:rPr>
        <w:t>PowerApps</w:t>
      </w:r>
      <w:proofErr w:type="spellEnd"/>
      <w:r>
        <w:rPr>
          <w:rFonts w:ascii="Calibri" w:hAnsi="Calibri"/>
          <w:sz w:val="20"/>
          <w:szCs w:val="20"/>
        </w:rPr>
        <w:t>)</w:t>
      </w:r>
      <w:r w:rsidRPr="00F323AB">
        <w:rPr>
          <w:rFonts w:ascii="Calibri" w:hAnsi="Calibri"/>
          <w:sz w:val="20"/>
          <w:szCs w:val="20"/>
        </w:rPr>
        <w:t>, Agile Analytics Development, Requirements Gathering</w:t>
      </w:r>
      <w:r>
        <w:rPr>
          <w:rFonts w:ascii="Calibri" w:hAnsi="Calibri"/>
          <w:sz w:val="20"/>
          <w:szCs w:val="20"/>
        </w:rPr>
        <w:t>, Technical Writing, Training</w:t>
      </w:r>
    </w:p>
    <w:p w:rsidR="000C7417" w:rsidRDefault="000C7417" w:rsidP="000C7417">
      <w:pPr>
        <w:pStyle w:val="Heading2"/>
        <w:rPr>
          <w:rFonts w:ascii="Calibri" w:hAnsi="Calibri"/>
          <w:sz w:val="20"/>
          <w:szCs w:val="20"/>
        </w:rPr>
      </w:pPr>
    </w:p>
    <w:p w:rsidR="000C7417" w:rsidRPr="00F323AB" w:rsidRDefault="000C7417" w:rsidP="000C7417">
      <w:pPr>
        <w:pStyle w:val="Heading1"/>
        <w:rPr>
          <w:rFonts w:ascii="Calibri" w:hAnsi="Calibri"/>
        </w:rPr>
      </w:pPr>
      <w:r>
        <w:rPr>
          <w:rFonts w:ascii="Calibri" w:hAnsi="Calibri"/>
          <w:sz w:val="36"/>
          <w:szCs w:val="36"/>
        </w:rPr>
        <w:t>Technical Exams</w:t>
      </w:r>
    </w:p>
    <w:p w:rsidR="000C7417" w:rsidRDefault="000C7417" w:rsidP="000C7417">
      <w:pPr>
        <w:pStyle w:val="Heading2"/>
        <w:ind w:left="720"/>
        <w:rPr>
          <w:rFonts w:ascii="Calibri" w:hAnsi="Calibri"/>
          <w:sz w:val="20"/>
          <w:szCs w:val="20"/>
        </w:rPr>
      </w:pPr>
    </w:p>
    <w:p w:rsidR="000C7417" w:rsidRPr="00767AE3" w:rsidRDefault="000C7417" w:rsidP="000C7417">
      <w:pPr>
        <w:pStyle w:val="Heading2"/>
        <w:ind w:left="720"/>
        <w:rPr>
          <w:rFonts w:ascii="Calibri" w:hAnsi="Calibri"/>
          <w:sz w:val="20"/>
          <w:szCs w:val="20"/>
        </w:rPr>
      </w:pPr>
      <w:r>
        <w:rPr>
          <w:rFonts w:ascii="Calibri" w:hAnsi="Calibri"/>
          <w:sz w:val="20"/>
          <w:szCs w:val="20"/>
        </w:rPr>
        <w:t xml:space="preserve">Passed </w:t>
      </w:r>
      <w:r w:rsidRPr="00767AE3">
        <w:rPr>
          <w:rFonts w:ascii="Calibri" w:hAnsi="Calibri"/>
          <w:sz w:val="20"/>
          <w:szCs w:val="20"/>
        </w:rPr>
        <w:t>Exam 70-461: Querying Microsoft SQL Server 2012</w:t>
      </w:r>
    </w:p>
    <w:p w:rsidR="000C7417" w:rsidRPr="00F323AB" w:rsidRDefault="000C7417" w:rsidP="000C7417">
      <w:pPr>
        <w:pStyle w:val="Heading2"/>
        <w:ind w:left="720"/>
        <w:rPr>
          <w:rFonts w:ascii="Calibri" w:hAnsi="Calibri"/>
          <w:sz w:val="20"/>
          <w:szCs w:val="20"/>
        </w:rPr>
      </w:pPr>
      <w:r>
        <w:rPr>
          <w:rFonts w:ascii="Calibri" w:hAnsi="Calibri"/>
          <w:sz w:val="20"/>
          <w:szCs w:val="20"/>
        </w:rPr>
        <w:t xml:space="preserve">Passed </w:t>
      </w:r>
      <w:r w:rsidRPr="00767AE3">
        <w:rPr>
          <w:rFonts w:ascii="Calibri" w:hAnsi="Calibri"/>
          <w:sz w:val="20"/>
          <w:szCs w:val="20"/>
        </w:rPr>
        <w:t>Exam 70-462: Administering Microsoft SQL Server 2012</w:t>
      </w:r>
    </w:p>
    <w:p w:rsidR="000C7417" w:rsidRPr="00F323AB" w:rsidRDefault="000C7417" w:rsidP="000C7417">
      <w:pPr>
        <w:rPr>
          <w:rFonts w:ascii="Calibri" w:hAnsi="Calibri"/>
          <w:sz w:val="20"/>
          <w:szCs w:val="20"/>
        </w:rPr>
      </w:pPr>
    </w:p>
    <w:p w:rsidR="000C7417" w:rsidRPr="00F323AB" w:rsidRDefault="000C7417" w:rsidP="000C7417">
      <w:pPr>
        <w:pStyle w:val="Heading1"/>
        <w:rPr>
          <w:rFonts w:ascii="Calibri" w:hAnsi="Calibri"/>
        </w:rPr>
      </w:pPr>
      <w:r w:rsidRPr="00F323AB">
        <w:rPr>
          <w:rFonts w:ascii="Calibri" w:hAnsi="Calibri"/>
          <w:sz w:val="36"/>
          <w:szCs w:val="36"/>
        </w:rPr>
        <w:t>Activities</w:t>
      </w:r>
    </w:p>
    <w:p w:rsidR="000C7417" w:rsidRPr="00F323AB" w:rsidRDefault="000C7417" w:rsidP="000C7417">
      <w:pPr>
        <w:ind w:left="1620" w:hanging="1620"/>
        <w:rPr>
          <w:rFonts w:ascii="Calibri" w:hAnsi="Calibri"/>
          <w:sz w:val="20"/>
          <w:szCs w:val="20"/>
        </w:rPr>
      </w:pPr>
    </w:p>
    <w:p w:rsidR="000C7417" w:rsidRPr="002E40A2" w:rsidRDefault="000C7417" w:rsidP="000C7417">
      <w:pPr>
        <w:ind w:left="1980" w:hanging="1260"/>
        <w:rPr>
          <w:rFonts w:ascii="Calibri" w:hAnsi="Calibri"/>
          <w:b/>
          <w:bCs/>
          <w:sz w:val="28"/>
          <w:szCs w:val="28"/>
        </w:rPr>
      </w:pPr>
      <w:r w:rsidRPr="002E40A2">
        <w:rPr>
          <w:rFonts w:ascii="Calibri" w:hAnsi="Calibri"/>
          <w:b/>
          <w:bCs/>
          <w:sz w:val="28"/>
          <w:szCs w:val="28"/>
        </w:rPr>
        <w:t>Nashville Excel &amp; Power BI User Group</w:t>
      </w:r>
    </w:p>
    <w:p w:rsidR="000C7417" w:rsidRDefault="000C7417" w:rsidP="000C7417">
      <w:pPr>
        <w:ind w:left="1620" w:hanging="900"/>
        <w:rPr>
          <w:rFonts w:ascii="Calibri" w:hAnsi="Calibri"/>
          <w:i/>
          <w:iCs/>
          <w:sz w:val="20"/>
          <w:szCs w:val="20"/>
        </w:rPr>
      </w:pPr>
      <w:r w:rsidRPr="00F323AB">
        <w:rPr>
          <w:rFonts w:ascii="Calibri" w:hAnsi="Calibri"/>
          <w:sz w:val="20"/>
          <w:szCs w:val="20"/>
        </w:rPr>
        <w:t>Organize</w:t>
      </w:r>
      <w:r w:rsidR="00432083">
        <w:rPr>
          <w:rFonts w:ascii="Calibri" w:hAnsi="Calibri"/>
          <w:sz w:val="20"/>
          <w:szCs w:val="20"/>
        </w:rPr>
        <w:t>r of</w:t>
      </w:r>
      <w:r w:rsidRPr="00F323AB">
        <w:rPr>
          <w:rFonts w:ascii="Calibri" w:hAnsi="Calibri"/>
          <w:sz w:val="20"/>
          <w:szCs w:val="20"/>
        </w:rPr>
        <w:t xml:space="preserve"> monthly meetings to support the Nashville Excel and Power BI community,</w:t>
      </w:r>
      <w:r w:rsidRPr="00F323AB">
        <w:rPr>
          <w:rFonts w:ascii="Calibri" w:hAnsi="Calibri"/>
          <w:i/>
          <w:iCs/>
          <w:sz w:val="20"/>
          <w:szCs w:val="20"/>
        </w:rPr>
        <w:t xml:space="preserve"> November 2013 – Present</w:t>
      </w:r>
    </w:p>
    <w:p w:rsidR="0093160A" w:rsidRPr="00F323AB" w:rsidRDefault="0093160A" w:rsidP="0093160A">
      <w:pPr>
        <w:rPr>
          <w:rFonts w:ascii="Calibri" w:hAnsi="Calibri"/>
        </w:rPr>
      </w:pPr>
    </w:p>
    <w:p w:rsidR="00B3579E" w:rsidRPr="002E40A2" w:rsidRDefault="00CC2697" w:rsidP="002E40A2">
      <w:pPr>
        <w:pStyle w:val="Heading1"/>
        <w:rPr>
          <w:rFonts w:ascii="Calibri" w:hAnsi="Calibri"/>
          <w:sz w:val="36"/>
          <w:szCs w:val="36"/>
        </w:rPr>
      </w:pPr>
      <w:r w:rsidRPr="00F323AB">
        <w:rPr>
          <w:rFonts w:ascii="Calibri" w:hAnsi="Calibri"/>
          <w:sz w:val="36"/>
          <w:szCs w:val="36"/>
        </w:rPr>
        <w:t>P</w:t>
      </w:r>
      <w:r w:rsidR="00F323AB" w:rsidRPr="00F323AB">
        <w:rPr>
          <w:rFonts w:ascii="Calibri" w:hAnsi="Calibri"/>
          <w:sz w:val="36"/>
          <w:szCs w:val="36"/>
        </w:rPr>
        <w:t xml:space="preserve">rofessional Experience </w:t>
      </w:r>
    </w:p>
    <w:p w:rsidR="00B266C2" w:rsidRDefault="00B266C2" w:rsidP="00B3579E">
      <w:pPr>
        <w:ind w:firstLine="360"/>
        <w:rPr>
          <w:rFonts w:ascii="Calibri" w:hAnsi="Calibri"/>
          <w:b/>
          <w:bCs/>
          <w:sz w:val="20"/>
          <w:szCs w:val="20"/>
        </w:rPr>
      </w:pPr>
    </w:p>
    <w:p w:rsidR="002E40A2" w:rsidRPr="00F323AB" w:rsidRDefault="00767AE3" w:rsidP="002E40A2">
      <w:pPr>
        <w:ind w:firstLine="360"/>
        <w:rPr>
          <w:rFonts w:ascii="Calibri" w:hAnsi="Calibri"/>
          <w:i/>
          <w:iCs/>
          <w:sz w:val="20"/>
          <w:szCs w:val="20"/>
        </w:rPr>
      </w:pPr>
      <w:r>
        <w:rPr>
          <w:rFonts w:ascii="Calibri" w:hAnsi="Calibri"/>
          <w:b/>
          <w:bCs/>
          <w:sz w:val="28"/>
          <w:szCs w:val="28"/>
        </w:rPr>
        <w:t xml:space="preserve">T-Shaped Analytics                                    </w:t>
      </w:r>
      <w:r w:rsidR="002E40A2">
        <w:rPr>
          <w:rFonts w:ascii="Calibri" w:hAnsi="Calibri"/>
          <w:b/>
          <w:bCs/>
          <w:sz w:val="28"/>
          <w:szCs w:val="28"/>
        </w:rPr>
        <w:t xml:space="preserve">  </w:t>
      </w:r>
      <w:r w:rsidR="002E40A2">
        <w:rPr>
          <w:rFonts w:ascii="Calibri" w:hAnsi="Calibri"/>
          <w:i/>
          <w:iCs/>
          <w:sz w:val="20"/>
          <w:szCs w:val="20"/>
        </w:rPr>
        <w:t xml:space="preserve"> August 2016</w:t>
      </w:r>
      <w:r w:rsidR="002E40A2" w:rsidRPr="00F323AB">
        <w:rPr>
          <w:rFonts w:ascii="Calibri" w:hAnsi="Calibri"/>
          <w:i/>
          <w:iCs/>
          <w:sz w:val="20"/>
          <w:szCs w:val="20"/>
        </w:rPr>
        <w:t xml:space="preserve"> – </w:t>
      </w:r>
      <w:r w:rsidR="002E40A2">
        <w:rPr>
          <w:rFonts w:ascii="Calibri" w:hAnsi="Calibri"/>
          <w:i/>
          <w:iCs/>
          <w:sz w:val="20"/>
          <w:szCs w:val="20"/>
        </w:rPr>
        <w:t>Present</w:t>
      </w:r>
      <w:r w:rsidR="002E40A2" w:rsidRPr="00F323AB">
        <w:rPr>
          <w:rFonts w:ascii="Calibri" w:hAnsi="Calibri"/>
          <w:sz w:val="20"/>
          <w:szCs w:val="20"/>
        </w:rPr>
        <w:t xml:space="preserve">      </w:t>
      </w:r>
      <w:r>
        <w:rPr>
          <w:rFonts w:ascii="Calibri" w:hAnsi="Calibri"/>
          <w:sz w:val="20"/>
          <w:szCs w:val="20"/>
        </w:rPr>
        <w:t xml:space="preserve">         </w:t>
      </w:r>
      <w:r w:rsidR="002E40A2" w:rsidRPr="00F323AB">
        <w:rPr>
          <w:rFonts w:ascii="Calibri" w:hAnsi="Calibri"/>
          <w:sz w:val="20"/>
          <w:szCs w:val="20"/>
        </w:rPr>
        <w:t xml:space="preserve">                                                 Nashville, TN</w:t>
      </w:r>
    </w:p>
    <w:p w:rsidR="002E40A2" w:rsidRPr="00F323AB" w:rsidRDefault="002E40A2" w:rsidP="002E40A2">
      <w:pPr>
        <w:ind w:left="720"/>
        <w:rPr>
          <w:rFonts w:ascii="Calibri" w:hAnsi="Calibri"/>
          <w:sz w:val="20"/>
          <w:szCs w:val="20"/>
          <w:u w:val="single"/>
        </w:rPr>
      </w:pPr>
    </w:p>
    <w:p w:rsidR="00767AE3" w:rsidRPr="00767AE3" w:rsidRDefault="00767AE3" w:rsidP="00767AE3">
      <w:pPr>
        <w:pStyle w:val="FreeForm"/>
        <w:ind w:left="720"/>
        <w:rPr>
          <w:rFonts w:ascii="Calibri" w:hAnsi="Calibri"/>
          <w:sz w:val="26"/>
          <w:szCs w:val="26"/>
        </w:rPr>
      </w:pPr>
      <w:r w:rsidRPr="00767AE3">
        <w:rPr>
          <w:rFonts w:ascii="Calibri" w:hAnsi="Calibri"/>
          <w:b/>
          <w:bCs/>
          <w:sz w:val="26"/>
          <w:szCs w:val="26"/>
        </w:rPr>
        <w:t xml:space="preserve">Independent Contractor/Consultant             </w:t>
      </w:r>
      <w:r w:rsidRPr="00767AE3">
        <w:rPr>
          <w:rFonts w:ascii="Calibri" w:hAnsi="Calibri"/>
          <w:i/>
          <w:iCs/>
          <w:sz w:val="26"/>
          <w:szCs w:val="26"/>
        </w:rPr>
        <w:t xml:space="preserve"> </w:t>
      </w:r>
    </w:p>
    <w:p w:rsidR="000E4C07" w:rsidRDefault="000E4C07" w:rsidP="000E4C07">
      <w:pPr>
        <w:pStyle w:val="FreeForm"/>
        <w:numPr>
          <w:ilvl w:val="0"/>
          <w:numId w:val="4"/>
        </w:numPr>
        <w:rPr>
          <w:rFonts w:ascii="Calibri" w:hAnsi="Calibri"/>
        </w:rPr>
      </w:pPr>
      <w:r w:rsidRPr="00257486">
        <w:rPr>
          <w:rFonts w:ascii="Calibri" w:hAnsi="Calibri"/>
          <w:b/>
        </w:rPr>
        <w:t>Contract BI Architect</w:t>
      </w:r>
      <w:r>
        <w:rPr>
          <w:rFonts w:ascii="Calibri" w:hAnsi="Calibri"/>
        </w:rPr>
        <w:t xml:space="preserve"> - </w:t>
      </w:r>
      <w:proofErr w:type="spellStart"/>
      <w:r>
        <w:rPr>
          <w:rFonts w:ascii="Calibri" w:hAnsi="Calibri"/>
        </w:rPr>
        <w:t>PathGroup</w:t>
      </w:r>
      <w:proofErr w:type="spellEnd"/>
      <w:r>
        <w:rPr>
          <w:rFonts w:ascii="Calibri" w:hAnsi="Calibri"/>
        </w:rPr>
        <w:t xml:space="preserve"> </w:t>
      </w:r>
      <w:r w:rsidR="004965A3">
        <w:rPr>
          <w:rFonts w:ascii="Calibri" w:hAnsi="Calibri"/>
        </w:rPr>
        <w:t>–</w:t>
      </w:r>
      <w:r>
        <w:rPr>
          <w:rFonts w:ascii="Calibri" w:hAnsi="Calibri"/>
        </w:rPr>
        <w:t xml:space="preserve"> </w:t>
      </w:r>
      <w:r w:rsidR="004965A3">
        <w:rPr>
          <w:rFonts w:ascii="Calibri" w:hAnsi="Calibri"/>
        </w:rPr>
        <w:t xml:space="preserve">advancing </w:t>
      </w:r>
      <w:proofErr w:type="spellStart"/>
      <w:r w:rsidR="004965A3">
        <w:rPr>
          <w:rFonts w:ascii="Calibri" w:hAnsi="Calibri"/>
        </w:rPr>
        <w:t>PathGroup’</w:t>
      </w:r>
      <w:r w:rsidRPr="000E4C07">
        <w:rPr>
          <w:rFonts w:ascii="Calibri" w:hAnsi="Calibri"/>
        </w:rPr>
        <w:t>s</w:t>
      </w:r>
      <w:proofErr w:type="spellEnd"/>
      <w:r w:rsidRPr="000E4C07">
        <w:rPr>
          <w:rFonts w:ascii="Calibri" w:hAnsi="Calibri"/>
        </w:rPr>
        <w:t xml:space="preserve"> business intelligence and analytics visualization </w:t>
      </w:r>
      <w:r w:rsidR="004965A3">
        <w:rPr>
          <w:rFonts w:ascii="Calibri" w:hAnsi="Calibri"/>
        </w:rPr>
        <w:t>capabilities</w:t>
      </w:r>
      <w:r w:rsidRPr="000E4C07">
        <w:rPr>
          <w:rFonts w:ascii="Calibri" w:hAnsi="Calibri"/>
        </w:rPr>
        <w:t xml:space="preserve"> through the use of </w:t>
      </w:r>
      <w:r>
        <w:rPr>
          <w:rFonts w:ascii="Calibri" w:hAnsi="Calibri"/>
        </w:rPr>
        <w:t>Power BI and SQL Server 2016 Mobile Reports</w:t>
      </w:r>
      <w:r w:rsidR="004965A3">
        <w:rPr>
          <w:rFonts w:ascii="Calibri" w:hAnsi="Calibri"/>
        </w:rPr>
        <w:t>.  Training Power Users in Power BI.</w:t>
      </w:r>
    </w:p>
    <w:p w:rsidR="002E40A2" w:rsidRPr="002E40A2" w:rsidRDefault="000E4C07" w:rsidP="004965A3">
      <w:pPr>
        <w:pStyle w:val="FreeForm"/>
        <w:numPr>
          <w:ilvl w:val="0"/>
          <w:numId w:val="4"/>
        </w:numPr>
        <w:rPr>
          <w:rFonts w:ascii="Calibri" w:eastAsia="Helvetica" w:hAnsi="Calibri" w:cs="Helvetica"/>
          <w:position w:val="-2"/>
        </w:rPr>
      </w:pPr>
      <w:r w:rsidRPr="00257486">
        <w:rPr>
          <w:rFonts w:ascii="Calibri" w:hAnsi="Calibri"/>
          <w:b/>
        </w:rPr>
        <w:t>Contract BI Consultant</w:t>
      </w:r>
      <w:r>
        <w:rPr>
          <w:rFonts w:ascii="Calibri" w:hAnsi="Calibri"/>
        </w:rPr>
        <w:t xml:space="preserve"> </w:t>
      </w:r>
      <w:r w:rsidR="00E52BB2">
        <w:rPr>
          <w:rFonts w:ascii="Calibri" w:hAnsi="Calibri"/>
        </w:rPr>
        <w:t>-</w:t>
      </w:r>
      <w:r>
        <w:rPr>
          <w:rFonts w:ascii="Calibri" w:hAnsi="Calibri"/>
        </w:rPr>
        <w:t xml:space="preserve"> Ingram Content Group/Think Data Insights - </w:t>
      </w:r>
      <w:r w:rsidR="002E40A2" w:rsidRPr="00F323AB">
        <w:rPr>
          <w:rFonts w:ascii="Calibri" w:hAnsi="Calibri"/>
        </w:rPr>
        <w:t xml:space="preserve"> </w:t>
      </w:r>
      <w:r w:rsidR="004965A3">
        <w:rPr>
          <w:rFonts w:ascii="Calibri" w:hAnsi="Calibri"/>
        </w:rPr>
        <w:t>Enhancing existing SSRS SharePoint Dashboards and developing Power BI inspired interactive SSRS dashboards.  Using SSRS with MDX and SQL.  Integrating new data sources with SSIS.</w:t>
      </w:r>
    </w:p>
    <w:p w:rsidR="002E40A2" w:rsidRPr="00F323AB" w:rsidRDefault="002E40A2" w:rsidP="002E40A2">
      <w:pPr>
        <w:rPr>
          <w:rFonts w:ascii="Calibri" w:hAnsi="Calibri"/>
          <w:b/>
          <w:bCs/>
          <w:sz w:val="20"/>
          <w:szCs w:val="20"/>
        </w:rPr>
      </w:pPr>
      <w:bookmarkStart w:id="0" w:name="_GoBack"/>
      <w:bookmarkEnd w:id="0"/>
    </w:p>
    <w:p w:rsidR="00B3579E" w:rsidRPr="00F323AB" w:rsidRDefault="00B3579E" w:rsidP="00B3579E">
      <w:pPr>
        <w:ind w:firstLine="360"/>
        <w:rPr>
          <w:rFonts w:ascii="Calibri" w:hAnsi="Calibri"/>
          <w:i/>
          <w:iCs/>
          <w:sz w:val="20"/>
          <w:szCs w:val="20"/>
        </w:rPr>
      </w:pPr>
      <w:r w:rsidRPr="00F323AB">
        <w:rPr>
          <w:rFonts w:ascii="Calibri" w:hAnsi="Calibri"/>
          <w:b/>
          <w:bCs/>
          <w:sz w:val="28"/>
          <w:szCs w:val="28"/>
        </w:rPr>
        <w:t>Think Data Insights</w:t>
      </w:r>
      <w:r w:rsidRPr="00F323AB">
        <w:rPr>
          <w:rFonts w:ascii="Calibri" w:hAnsi="Calibri"/>
          <w:sz w:val="20"/>
          <w:szCs w:val="20"/>
        </w:rPr>
        <w:t xml:space="preserve">                   </w:t>
      </w:r>
      <w:r w:rsidR="000E4C07">
        <w:rPr>
          <w:rFonts w:ascii="Calibri" w:hAnsi="Calibri"/>
          <w:sz w:val="20"/>
          <w:szCs w:val="20"/>
        </w:rPr>
        <w:t xml:space="preserve">              </w:t>
      </w:r>
      <w:r w:rsidRPr="00F323AB">
        <w:rPr>
          <w:rFonts w:ascii="Calibri" w:hAnsi="Calibri"/>
          <w:sz w:val="20"/>
          <w:szCs w:val="20"/>
        </w:rPr>
        <w:t xml:space="preserve">                  </w:t>
      </w:r>
      <w:r w:rsidRPr="00F323AB">
        <w:rPr>
          <w:rFonts w:ascii="Calibri" w:hAnsi="Calibri"/>
          <w:i/>
          <w:iCs/>
          <w:sz w:val="20"/>
          <w:szCs w:val="20"/>
        </w:rPr>
        <w:t xml:space="preserve"> August 2014 – </w:t>
      </w:r>
      <w:r w:rsidR="002E40A2">
        <w:rPr>
          <w:rFonts w:ascii="Calibri" w:hAnsi="Calibri"/>
          <w:i/>
          <w:iCs/>
          <w:sz w:val="20"/>
          <w:szCs w:val="20"/>
        </w:rPr>
        <w:t>August 2016</w:t>
      </w:r>
      <w:r w:rsidRPr="00F323AB">
        <w:rPr>
          <w:rFonts w:ascii="Calibri" w:hAnsi="Calibri"/>
          <w:sz w:val="20"/>
          <w:szCs w:val="20"/>
        </w:rPr>
        <w:t xml:space="preserve">        </w:t>
      </w:r>
      <w:r w:rsidR="00767AE3">
        <w:rPr>
          <w:rFonts w:ascii="Calibri" w:hAnsi="Calibri"/>
          <w:sz w:val="20"/>
          <w:szCs w:val="20"/>
        </w:rPr>
        <w:t xml:space="preserve">  </w:t>
      </w:r>
      <w:r w:rsidRPr="00F323AB">
        <w:rPr>
          <w:rFonts w:ascii="Calibri" w:hAnsi="Calibri"/>
          <w:sz w:val="20"/>
          <w:szCs w:val="20"/>
        </w:rPr>
        <w:t xml:space="preserve">                                               Nashville, TN</w:t>
      </w:r>
    </w:p>
    <w:p w:rsidR="00B3579E" w:rsidRPr="00F323AB" w:rsidRDefault="009C39D9" w:rsidP="00B3579E">
      <w:pPr>
        <w:ind w:left="720"/>
        <w:rPr>
          <w:rFonts w:ascii="Calibri" w:hAnsi="Calibri"/>
          <w:sz w:val="20"/>
          <w:szCs w:val="20"/>
        </w:rPr>
      </w:pPr>
      <w:r w:rsidRPr="00F323AB">
        <w:rPr>
          <w:rFonts w:ascii="Calibri" w:hAnsi="Calibri"/>
          <w:sz w:val="20"/>
          <w:szCs w:val="20"/>
        </w:rPr>
        <w:t xml:space="preserve">Co-founder of Think Data Insights, an </w:t>
      </w:r>
      <w:r w:rsidR="00E77032" w:rsidRPr="00F323AB">
        <w:rPr>
          <w:rFonts w:ascii="Calibri" w:hAnsi="Calibri"/>
          <w:sz w:val="20"/>
          <w:szCs w:val="20"/>
        </w:rPr>
        <w:t xml:space="preserve">organization dedicated to </w:t>
      </w:r>
      <w:r w:rsidR="00727F59" w:rsidRPr="00F323AB">
        <w:rPr>
          <w:rFonts w:ascii="Calibri" w:hAnsi="Calibri"/>
          <w:sz w:val="20"/>
          <w:szCs w:val="20"/>
        </w:rPr>
        <w:t>delivering</w:t>
      </w:r>
      <w:r w:rsidR="00E77032" w:rsidRPr="00F323AB">
        <w:rPr>
          <w:rFonts w:ascii="Calibri" w:hAnsi="Calibri"/>
          <w:sz w:val="20"/>
          <w:szCs w:val="20"/>
        </w:rPr>
        <w:t xml:space="preserve"> </w:t>
      </w:r>
      <w:r w:rsidR="00B266C2" w:rsidRPr="00F323AB">
        <w:rPr>
          <w:rFonts w:ascii="Calibri" w:hAnsi="Calibri"/>
          <w:sz w:val="20"/>
          <w:szCs w:val="20"/>
        </w:rPr>
        <w:t>high ROI</w:t>
      </w:r>
      <w:r w:rsidR="00E77032" w:rsidRPr="00F323AB">
        <w:rPr>
          <w:rFonts w:ascii="Calibri" w:hAnsi="Calibri"/>
          <w:sz w:val="20"/>
          <w:szCs w:val="20"/>
        </w:rPr>
        <w:t xml:space="preserve"> </w:t>
      </w:r>
      <w:r w:rsidR="002E40A2">
        <w:rPr>
          <w:rFonts w:ascii="Calibri" w:hAnsi="Calibri"/>
          <w:sz w:val="20"/>
          <w:szCs w:val="20"/>
        </w:rPr>
        <w:t>BI and analytics</w:t>
      </w:r>
      <w:r w:rsidR="00E77032" w:rsidRPr="00F323AB">
        <w:rPr>
          <w:rFonts w:ascii="Calibri" w:hAnsi="Calibri"/>
          <w:sz w:val="20"/>
          <w:szCs w:val="20"/>
        </w:rPr>
        <w:t xml:space="preserve"> solutions.</w:t>
      </w:r>
    </w:p>
    <w:p w:rsidR="009C39D9" w:rsidRPr="00F323AB" w:rsidRDefault="009C39D9" w:rsidP="00B3579E">
      <w:pPr>
        <w:ind w:left="720"/>
        <w:rPr>
          <w:rFonts w:ascii="Calibri" w:hAnsi="Calibri"/>
          <w:sz w:val="20"/>
          <w:szCs w:val="20"/>
          <w:u w:val="single"/>
        </w:rPr>
      </w:pPr>
    </w:p>
    <w:p w:rsidR="00B3579E" w:rsidRPr="00F323AB" w:rsidRDefault="00B3579E" w:rsidP="00B3579E">
      <w:pPr>
        <w:ind w:firstLine="720"/>
        <w:rPr>
          <w:rFonts w:ascii="Calibri" w:hAnsi="Calibri"/>
          <w:i/>
          <w:iCs/>
          <w:sz w:val="20"/>
          <w:szCs w:val="20"/>
        </w:rPr>
      </w:pPr>
      <w:r w:rsidRPr="00257486">
        <w:rPr>
          <w:rFonts w:ascii="Calibri" w:hAnsi="Calibri"/>
          <w:b/>
          <w:iCs/>
          <w:sz w:val="26"/>
          <w:szCs w:val="26"/>
        </w:rPr>
        <w:t>Principal</w:t>
      </w:r>
      <w:r w:rsidR="003738FC" w:rsidRPr="00257486">
        <w:rPr>
          <w:rFonts w:ascii="Calibri" w:hAnsi="Calibri"/>
          <w:b/>
          <w:iCs/>
          <w:sz w:val="26"/>
          <w:szCs w:val="26"/>
        </w:rPr>
        <w:t xml:space="preserve"> Consultant</w:t>
      </w:r>
      <w:r w:rsidRPr="00F323AB">
        <w:rPr>
          <w:rFonts w:ascii="Calibri" w:hAnsi="Calibri"/>
          <w:i/>
          <w:iCs/>
          <w:sz w:val="20"/>
          <w:szCs w:val="20"/>
        </w:rPr>
        <w:t xml:space="preserve">  </w:t>
      </w:r>
      <w:r w:rsidR="003738FC" w:rsidRPr="00F323AB">
        <w:rPr>
          <w:rFonts w:ascii="Calibri" w:hAnsi="Calibri"/>
          <w:i/>
          <w:iCs/>
          <w:sz w:val="20"/>
          <w:szCs w:val="20"/>
        </w:rPr>
        <w:t xml:space="preserve">                      </w:t>
      </w:r>
      <w:r w:rsidR="00257486">
        <w:rPr>
          <w:rFonts w:ascii="Calibri" w:hAnsi="Calibri"/>
          <w:i/>
          <w:iCs/>
          <w:sz w:val="20"/>
          <w:szCs w:val="20"/>
        </w:rPr>
        <w:t xml:space="preserve">                    </w:t>
      </w:r>
      <w:r w:rsidRPr="00F323AB">
        <w:rPr>
          <w:rFonts w:ascii="Calibri" w:hAnsi="Calibri"/>
          <w:i/>
          <w:iCs/>
          <w:sz w:val="20"/>
          <w:szCs w:val="20"/>
        </w:rPr>
        <w:t xml:space="preserve"> August 2014 – </w:t>
      </w:r>
      <w:r w:rsidR="002E40A2">
        <w:rPr>
          <w:rFonts w:ascii="Calibri" w:hAnsi="Calibri"/>
          <w:i/>
          <w:iCs/>
          <w:sz w:val="20"/>
          <w:szCs w:val="20"/>
        </w:rPr>
        <w:t>August 2016</w:t>
      </w:r>
    </w:p>
    <w:p w:rsidR="009C39D9" w:rsidRPr="00F323AB" w:rsidRDefault="009C39D9" w:rsidP="009C39D9">
      <w:pPr>
        <w:pStyle w:val="FreeForm"/>
        <w:numPr>
          <w:ilvl w:val="0"/>
          <w:numId w:val="3"/>
        </w:numPr>
        <w:rPr>
          <w:rFonts w:ascii="Calibri" w:eastAsia="Helvetica" w:hAnsi="Calibri" w:cs="Helvetica"/>
        </w:rPr>
      </w:pPr>
      <w:r w:rsidRPr="00F323AB">
        <w:rPr>
          <w:rFonts w:ascii="Calibri" w:hAnsi="Calibri"/>
        </w:rPr>
        <w:t>Developing</w:t>
      </w:r>
      <w:r w:rsidRPr="00F323AB">
        <w:rPr>
          <w:rFonts w:ascii="Calibri" w:eastAsia="Helvetica" w:hAnsi="Calibri" w:cs="Helvetica"/>
        </w:rPr>
        <w:t xml:space="preserve"> analytical solutions to create vision for what is possible with the latest tools</w:t>
      </w:r>
    </w:p>
    <w:p w:rsidR="009C39D9" w:rsidRDefault="009C39D9" w:rsidP="009C39D9">
      <w:pPr>
        <w:pStyle w:val="FreeForm"/>
        <w:numPr>
          <w:ilvl w:val="0"/>
          <w:numId w:val="3"/>
        </w:numPr>
        <w:rPr>
          <w:rFonts w:ascii="Calibri" w:eastAsia="Helvetica" w:hAnsi="Calibri" w:cs="Helvetica"/>
        </w:rPr>
      </w:pPr>
      <w:r w:rsidRPr="00F323AB">
        <w:rPr>
          <w:rFonts w:ascii="Calibri" w:eastAsia="Helvetica" w:hAnsi="Calibri" w:cs="Helvetica"/>
        </w:rPr>
        <w:t>Assisting clients in architecting solutions</w:t>
      </w:r>
    </w:p>
    <w:p w:rsidR="000E4C07" w:rsidRDefault="000E4C07" w:rsidP="009C39D9">
      <w:pPr>
        <w:pStyle w:val="FreeForm"/>
        <w:numPr>
          <w:ilvl w:val="0"/>
          <w:numId w:val="3"/>
        </w:numPr>
        <w:rPr>
          <w:rFonts w:ascii="Calibri" w:eastAsia="Helvetica" w:hAnsi="Calibri" w:cs="Helvetica"/>
        </w:rPr>
      </w:pPr>
      <w:r>
        <w:rPr>
          <w:rFonts w:ascii="Calibri" w:eastAsia="Helvetica" w:hAnsi="Calibri" w:cs="Helvetica"/>
        </w:rPr>
        <w:t>Provided training to Power Users</w:t>
      </w:r>
    </w:p>
    <w:p w:rsidR="000E4C07" w:rsidRPr="00F323AB" w:rsidRDefault="000E4C07" w:rsidP="009C39D9">
      <w:pPr>
        <w:pStyle w:val="FreeForm"/>
        <w:numPr>
          <w:ilvl w:val="0"/>
          <w:numId w:val="3"/>
        </w:numPr>
        <w:rPr>
          <w:rFonts w:ascii="Calibri" w:eastAsia="Helvetica" w:hAnsi="Calibri" w:cs="Helvetica"/>
        </w:rPr>
      </w:pPr>
      <w:r>
        <w:rPr>
          <w:rFonts w:ascii="Calibri" w:eastAsia="Helvetica" w:hAnsi="Calibri" w:cs="Helvetica"/>
        </w:rPr>
        <w:t>Managed projects and mentored internal consultants</w:t>
      </w:r>
    </w:p>
    <w:p w:rsidR="009C39D9" w:rsidRPr="00F323AB" w:rsidRDefault="009C39D9" w:rsidP="009C39D9">
      <w:pPr>
        <w:pStyle w:val="FreeForm"/>
        <w:rPr>
          <w:rFonts w:ascii="Calibri" w:eastAsia="Helvetica" w:hAnsi="Calibri" w:cs="Helvetica"/>
        </w:rPr>
      </w:pPr>
    </w:p>
    <w:p w:rsidR="009C39D9" w:rsidRPr="00F323AB" w:rsidRDefault="009C39D9" w:rsidP="009C39D9">
      <w:pPr>
        <w:pStyle w:val="FreeForm"/>
        <w:ind w:left="1080"/>
        <w:rPr>
          <w:rFonts w:ascii="Calibri" w:eastAsia="Helvetica" w:hAnsi="Calibri" w:cs="Helvetica"/>
        </w:rPr>
      </w:pPr>
      <w:r w:rsidRPr="00F323AB">
        <w:rPr>
          <w:rFonts w:ascii="Calibri" w:hAnsi="Calibri"/>
        </w:rPr>
        <w:lastRenderedPageBreak/>
        <w:t xml:space="preserve">Key Accomplishments </w:t>
      </w:r>
    </w:p>
    <w:p w:rsidR="009C39D9" w:rsidRDefault="009C39D9" w:rsidP="009C39D9">
      <w:pPr>
        <w:pStyle w:val="FreeForm"/>
        <w:numPr>
          <w:ilvl w:val="0"/>
          <w:numId w:val="4"/>
        </w:numPr>
        <w:rPr>
          <w:rFonts w:ascii="Calibri" w:hAnsi="Calibri"/>
        </w:rPr>
      </w:pPr>
      <w:r w:rsidRPr="00F323AB">
        <w:rPr>
          <w:rFonts w:ascii="Calibri" w:hAnsi="Calibri"/>
        </w:rPr>
        <w:t xml:space="preserve">Currently consulting at a large physician-owned medical practice improving their </w:t>
      </w:r>
      <w:r w:rsidR="00EC4E9B" w:rsidRPr="00F323AB">
        <w:rPr>
          <w:rFonts w:ascii="Calibri" w:hAnsi="Calibri"/>
        </w:rPr>
        <w:t>anal</w:t>
      </w:r>
      <w:r w:rsidR="00731B60" w:rsidRPr="00F323AB">
        <w:rPr>
          <w:rFonts w:ascii="Calibri" w:hAnsi="Calibri"/>
        </w:rPr>
        <w:t>ytical capabilities and delivering</w:t>
      </w:r>
      <w:r w:rsidR="00EC4E9B" w:rsidRPr="00F323AB">
        <w:rPr>
          <w:rFonts w:ascii="Calibri" w:hAnsi="Calibri"/>
        </w:rPr>
        <w:t xml:space="preserve"> user friendly dashboards around operations, </w:t>
      </w:r>
      <w:r w:rsidRPr="00F323AB">
        <w:rPr>
          <w:rFonts w:ascii="Calibri" w:hAnsi="Calibri"/>
        </w:rPr>
        <w:t xml:space="preserve">revenue generation </w:t>
      </w:r>
      <w:r w:rsidR="00EC4E9B" w:rsidRPr="00F323AB">
        <w:rPr>
          <w:rFonts w:ascii="Calibri" w:hAnsi="Calibri"/>
        </w:rPr>
        <w:t>and compensation.</w:t>
      </w:r>
    </w:p>
    <w:p w:rsidR="002E40A2" w:rsidRPr="002E40A2" w:rsidRDefault="002E40A2" w:rsidP="002E40A2">
      <w:pPr>
        <w:pStyle w:val="FreeForm"/>
        <w:numPr>
          <w:ilvl w:val="0"/>
          <w:numId w:val="4"/>
        </w:numPr>
        <w:rPr>
          <w:rFonts w:ascii="Calibri" w:eastAsia="Helvetica" w:hAnsi="Calibri" w:cs="Helvetica"/>
          <w:position w:val="-2"/>
        </w:rPr>
      </w:pPr>
      <w:r w:rsidRPr="00F323AB">
        <w:rPr>
          <w:rFonts w:ascii="Calibri" w:hAnsi="Calibri"/>
        </w:rPr>
        <w:t xml:space="preserve">Enabled physician groups to manage Accountable Care Organization (ACO) metrics by extracting data from </w:t>
      </w:r>
      <w:proofErr w:type="spellStart"/>
      <w:r w:rsidRPr="00F323AB">
        <w:rPr>
          <w:rFonts w:ascii="Calibri" w:hAnsi="Calibri"/>
        </w:rPr>
        <w:t>NextGen</w:t>
      </w:r>
      <w:proofErr w:type="spellEnd"/>
      <w:r w:rsidRPr="00F323AB">
        <w:rPr>
          <w:rFonts w:ascii="Calibri" w:hAnsi="Calibri"/>
        </w:rPr>
        <w:t xml:space="preserve"> and Greenway EHRs and visualizing the data in an actionable way for providers (physicians and nurses).</w:t>
      </w:r>
    </w:p>
    <w:p w:rsidR="009C39D9" w:rsidRPr="00F323AB" w:rsidRDefault="00EC4E9B" w:rsidP="009C39D9">
      <w:pPr>
        <w:pStyle w:val="FreeForm"/>
        <w:numPr>
          <w:ilvl w:val="0"/>
          <w:numId w:val="4"/>
        </w:numPr>
        <w:rPr>
          <w:rFonts w:ascii="Calibri" w:eastAsia="Helvetica" w:hAnsi="Calibri" w:cs="Helvetica"/>
          <w:position w:val="-2"/>
        </w:rPr>
      </w:pPr>
      <w:r w:rsidRPr="00F323AB">
        <w:rPr>
          <w:rFonts w:ascii="Calibri" w:hAnsi="Calibri"/>
        </w:rPr>
        <w:t>Refined an agile analytic development process that has a higher success rate than the industry</w:t>
      </w:r>
      <w:r w:rsidR="009C39D9" w:rsidRPr="00F323AB">
        <w:rPr>
          <w:rFonts w:ascii="Calibri" w:hAnsi="Calibri"/>
        </w:rPr>
        <w:t>.</w:t>
      </w:r>
    </w:p>
    <w:p w:rsidR="00B3579E" w:rsidRPr="00F323AB" w:rsidRDefault="00B3579E" w:rsidP="009C39D9">
      <w:pPr>
        <w:rPr>
          <w:rFonts w:ascii="Calibri" w:hAnsi="Calibri"/>
          <w:sz w:val="20"/>
          <w:szCs w:val="20"/>
        </w:rPr>
      </w:pPr>
    </w:p>
    <w:p w:rsidR="00715121" w:rsidRPr="00F323AB" w:rsidRDefault="00715121" w:rsidP="00715121">
      <w:pPr>
        <w:ind w:firstLine="360"/>
        <w:rPr>
          <w:rFonts w:ascii="Calibri" w:hAnsi="Calibri"/>
          <w:i/>
          <w:iCs/>
          <w:sz w:val="20"/>
          <w:szCs w:val="20"/>
        </w:rPr>
      </w:pPr>
      <w:r w:rsidRPr="00F323AB">
        <w:rPr>
          <w:rFonts w:ascii="Calibri" w:hAnsi="Calibri"/>
          <w:b/>
          <w:bCs/>
          <w:sz w:val="28"/>
          <w:szCs w:val="28"/>
        </w:rPr>
        <w:t>LBMC Technologies</w:t>
      </w:r>
      <w:r w:rsidRPr="00F323AB">
        <w:rPr>
          <w:rFonts w:ascii="Calibri" w:hAnsi="Calibri"/>
          <w:sz w:val="20"/>
          <w:szCs w:val="20"/>
        </w:rPr>
        <w:t xml:space="preserve">    </w:t>
      </w:r>
      <w:r w:rsidR="00B3579E" w:rsidRPr="00F323AB">
        <w:rPr>
          <w:rFonts w:ascii="Calibri" w:hAnsi="Calibri"/>
          <w:sz w:val="20"/>
          <w:szCs w:val="20"/>
        </w:rPr>
        <w:t xml:space="preserve">                  </w:t>
      </w:r>
      <w:r w:rsidR="00E52BB2">
        <w:rPr>
          <w:rFonts w:ascii="Calibri" w:hAnsi="Calibri"/>
          <w:sz w:val="20"/>
          <w:szCs w:val="20"/>
        </w:rPr>
        <w:t xml:space="preserve">                     </w:t>
      </w:r>
      <w:r w:rsidRPr="00F323AB">
        <w:rPr>
          <w:rFonts w:ascii="Calibri" w:hAnsi="Calibri"/>
          <w:sz w:val="20"/>
          <w:szCs w:val="20"/>
        </w:rPr>
        <w:t xml:space="preserve">    </w:t>
      </w:r>
      <w:r w:rsidRPr="00F323AB">
        <w:rPr>
          <w:rFonts w:ascii="Calibri" w:hAnsi="Calibri"/>
          <w:i/>
          <w:iCs/>
          <w:sz w:val="20"/>
          <w:szCs w:val="20"/>
        </w:rPr>
        <w:t xml:space="preserve"> October 2012 – August 2014</w:t>
      </w:r>
      <w:r w:rsidRPr="00F323AB">
        <w:rPr>
          <w:rFonts w:ascii="Calibri" w:hAnsi="Calibri"/>
          <w:sz w:val="20"/>
          <w:szCs w:val="20"/>
        </w:rPr>
        <w:t xml:space="preserve"> </w:t>
      </w:r>
      <w:r w:rsidR="00B3579E" w:rsidRPr="00F323AB">
        <w:rPr>
          <w:rFonts w:ascii="Calibri" w:hAnsi="Calibri"/>
          <w:sz w:val="20"/>
          <w:szCs w:val="20"/>
        </w:rPr>
        <w:t xml:space="preserve">              </w:t>
      </w:r>
      <w:r w:rsidRPr="00F323AB">
        <w:rPr>
          <w:rFonts w:ascii="Calibri" w:hAnsi="Calibri"/>
          <w:sz w:val="20"/>
          <w:szCs w:val="20"/>
        </w:rPr>
        <w:t xml:space="preserve">    </w:t>
      </w:r>
      <w:r w:rsidR="00B3579E" w:rsidRPr="00F323AB">
        <w:rPr>
          <w:rFonts w:ascii="Calibri" w:hAnsi="Calibri"/>
          <w:sz w:val="20"/>
          <w:szCs w:val="20"/>
        </w:rPr>
        <w:t xml:space="preserve">                          </w:t>
      </w:r>
      <w:r w:rsidRPr="00F323AB">
        <w:rPr>
          <w:rFonts w:ascii="Calibri" w:hAnsi="Calibri"/>
          <w:sz w:val="20"/>
          <w:szCs w:val="20"/>
        </w:rPr>
        <w:t xml:space="preserve">             Nashville, TN</w:t>
      </w:r>
    </w:p>
    <w:p w:rsidR="00715121" w:rsidRPr="00F323AB" w:rsidRDefault="00715121" w:rsidP="00715121">
      <w:pPr>
        <w:ind w:left="720"/>
        <w:rPr>
          <w:rFonts w:ascii="Calibri" w:hAnsi="Calibri"/>
          <w:sz w:val="20"/>
          <w:szCs w:val="20"/>
        </w:rPr>
      </w:pPr>
      <w:r w:rsidRPr="00F323AB">
        <w:rPr>
          <w:rFonts w:ascii="Calibri" w:hAnsi="Calibri"/>
          <w:sz w:val="20"/>
          <w:szCs w:val="20"/>
        </w:rPr>
        <w:t xml:space="preserve">Providing </w:t>
      </w:r>
      <w:r w:rsidR="00995CAD" w:rsidRPr="00F323AB">
        <w:rPr>
          <w:rFonts w:ascii="Calibri" w:hAnsi="Calibri"/>
          <w:sz w:val="20"/>
          <w:szCs w:val="20"/>
        </w:rPr>
        <w:t>BI consulting to clients of LBMC</w:t>
      </w:r>
      <w:r w:rsidRPr="00F323AB">
        <w:rPr>
          <w:rFonts w:ascii="Calibri" w:hAnsi="Calibri"/>
          <w:sz w:val="20"/>
          <w:szCs w:val="20"/>
        </w:rPr>
        <w:t>,</w:t>
      </w:r>
      <w:r w:rsidR="00995CAD" w:rsidRPr="00F323AB">
        <w:rPr>
          <w:rFonts w:ascii="Calibri" w:hAnsi="Calibri"/>
          <w:sz w:val="20"/>
          <w:szCs w:val="20"/>
        </w:rPr>
        <w:t xml:space="preserve"> the largest regional accounting and financial services family of companies based in Tennessee. The group has three offices across Tennessee in Nashville, Knoxville, and Chattanooga. As 44th of the Top 100 professional services family of companies, LBMC is recognized as a solutions leader in accounting, tax, audit, consulting, human resources, staffing, investing, and technology.</w:t>
      </w:r>
    </w:p>
    <w:p w:rsidR="00995CAD" w:rsidRPr="00F323AB" w:rsidRDefault="00995CAD" w:rsidP="00715121">
      <w:pPr>
        <w:ind w:left="720"/>
        <w:rPr>
          <w:rFonts w:ascii="Calibri" w:hAnsi="Calibri"/>
          <w:sz w:val="20"/>
          <w:szCs w:val="20"/>
          <w:u w:val="single"/>
        </w:rPr>
      </w:pPr>
    </w:p>
    <w:p w:rsidR="00715121" w:rsidRPr="00F323AB" w:rsidRDefault="00B3579E" w:rsidP="00715121">
      <w:pPr>
        <w:ind w:firstLine="720"/>
        <w:rPr>
          <w:rFonts w:ascii="Calibri" w:hAnsi="Calibri"/>
          <w:i/>
          <w:iCs/>
          <w:sz w:val="20"/>
          <w:szCs w:val="20"/>
        </w:rPr>
      </w:pPr>
      <w:r w:rsidRPr="00257486">
        <w:rPr>
          <w:rFonts w:ascii="Calibri" w:hAnsi="Calibri"/>
          <w:b/>
          <w:iCs/>
          <w:sz w:val="26"/>
          <w:szCs w:val="26"/>
        </w:rPr>
        <w:t>Senior Business Intelligence Consultant</w:t>
      </w:r>
      <w:r w:rsidR="00715121" w:rsidRPr="00F323AB">
        <w:rPr>
          <w:rFonts w:ascii="Calibri" w:hAnsi="Calibri"/>
          <w:i/>
          <w:iCs/>
          <w:sz w:val="20"/>
          <w:szCs w:val="20"/>
        </w:rPr>
        <w:t xml:space="preserve">, </w:t>
      </w:r>
      <w:r w:rsidRPr="00F323AB">
        <w:rPr>
          <w:rFonts w:ascii="Calibri" w:hAnsi="Calibri"/>
          <w:i/>
          <w:iCs/>
          <w:sz w:val="20"/>
          <w:szCs w:val="20"/>
        </w:rPr>
        <w:t>BI Consulting Team</w:t>
      </w:r>
      <w:r w:rsidR="00715121" w:rsidRPr="00F323AB">
        <w:rPr>
          <w:rFonts w:ascii="Calibri" w:hAnsi="Calibri"/>
          <w:sz w:val="20"/>
          <w:szCs w:val="20"/>
        </w:rPr>
        <w:t xml:space="preserve">       </w:t>
      </w:r>
      <w:r w:rsidRPr="00F323AB">
        <w:rPr>
          <w:rFonts w:ascii="Calibri" w:hAnsi="Calibri"/>
          <w:i/>
          <w:iCs/>
          <w:sz w:val="20"/>
          <w:szCs w:val="20"/>
        </w:rPr>
        <w:t>October 2012 – August 2014</w:t>
      </w:r>
    </w:p>
    <w:p w:rsidR="00715121" w:rsidRPr="00F323AB" w:rsidRDefault="00715121" w:rsidP="00715121">
      <w:pPr>
        <w:pStyle w:val="FreeForm"/>
        <w:ind w:left="1080"/>
        <w:rPr>
          <w:rFonts w:ascii="Calibri" w:eastAsia="Helvetica" w:hAnsi="Calibri" w:cs="Helvetica"/>
        </w:rPr>
      </w:pPr>
      <w:r w:rsidRPr="00F323AB">
        <w:rPr>
          <w:rFonts w:ascii="Calibri" w:hAnsi="Calibri"/>
        </w:rPr>
        <w:t xml:space="preserve">As a member of the </w:t>
      </w:r>
      <w:r w:rsidR="00995CAD" w:rsidRPr="00F323AB">
        <w:rPr>
          <w:rFonts w:ascii="Calibri" w:hAnsi="Calibri"/>
        </w:rPr>
        <w:t>BI</w:t>
      </w:r>
      <w:r w:rsidRPr="00F323AB">
        <w:rPr>
          <w:rFonts w:ascii="Calibri" w:hAnsi="Calibri"/>
        </w:rPr>
        <w:t xml:space="preserve"> team, </w:t>
      </w:r>
      <w:r w:rsidR="00995CAD" w:rsidRPr="00F323AB">
        <w:rPr>
          <w:rFonts w:ascii="Calibri" w:hAnsi="Calibri"/>
        </w:rPr>
        <w:t>assisted clients to deliver successful dashboard, report and analytics projects</w:t>
      </w:r>
      <w:r w:rsidRPr="00F323AB">
        <w:rPr>
          <w:rFonts w:ascii="Calibri" w:hAnsi="Calibri"/>
        </w:rPr>
        <w:t>.</w:t>
      </w:r>
      <w:r w:rsidR="00995CAD" w:rsidRPr="00F323AB">
        <w:rPr>
          <w:rFonts w:ascii="Calibri" w:hAnsi="Calibri"/>
        </w:rPr>
        <w:t xml:space="preserve">  Provided training on Excel Report development and self-service/end user analytical tools.</w:t>
      </w:r>
    </w:p>
    <w:p w:rsidR="00715121" w:rsidRPr="00F323AB" w:rsidRDefault="00715121" w:rsidP="00715121">
      <w:pPr>
        <w:pStyle w:val="FreeForm"/>
        <w:ind w:left="1080"/>
        <w:rPr>
          <w:rFonts w:ascii="Calibri" w:eastAsia="Helvetica" w:hAnsi="Calibri" w:cs="Helvetica"/>
        </w:rPr>
      </w:pPr>
    </w:p>
    <w:p w:rsidR="00715121" w:rsidRPr="00F323AB" w:rsidRDefault="00715121" w:rsidP="00715121">
      <w:pPr>
        <w:pStyle w:val="FreeForm"/>
        <w:ind w:left="1080"/>
        <w:rPr>
          <w:rFonts w:ascii="Calibri" w:eastAsia="Helvetica" w:hAnsi="Calibri" w:cs="Helvetica"/>
        </w:rPr>
      </w:pPr>
      <w:r w:rsidRPr="00F323AB">
        <w:rPr>
          <w:rFonts w:ascii="Calibri" w:hAnsi="Calibri"/>
        </w:rPr>
        <w:t xml:space="preserve">Key Accomplishments </w:t>
      </w:r>
    </w:p>
    <w:p w:rsidR="00715121" w:rsidRPr="00F323AB" w:rsidRDefault="00E77032" w:rsidP="00715121">
      <w:pPr>
        <w:pStyle w:val="FreeForm"/>
        <w:numPr>
          <w:ilvl w:val="0"/>
          <w:numId w:val="3"/>
        </w:numPr>
        <w:rPr>
          <w:rFonts w:ascii="Calibri" w:eastAsia="Helvetica" w:hAnsi="Calibri" w:cs="Helvetica"/>
          <w:position w:val="-2"/>
        </w:rPr>
      </w:pPr>
      <w:r w:rsidRPr="00F323AB">
        <w:rPr>
          <w:rFonts w:ascii="Calibri" w:hAnsi="Calibri"/>
        </w:rPr>
        <w:t>Co-developed an original and innovative project methodology with BI Practice Manager.</w:t>
      </w:r>
    </w:p>
    <w:p w:rsidR="00715121" w:rsidRPr="00F323AB" w:rsidRDefault="00E77032" w:rsidP="00715121">
      <w:pPr>
        <w:pStyle w:val="FreeForm"/>
        <w:numPr>
          <w:ilvl w:val="0"/>
          <w:numId w:val="4"/>
        </w:numPr>
        <w:rPr>
          <w:rFonts w:ascii="Calibri" w:eastAsia="Helvetica" w:hAnsi="Calibri" w:cs="Helvetica"/>
          <w:position w:val="-2"/>
        </w:rPr>
      </w:pPr>
      <w:r w:rsidRPr="00F323AB">
        <w:rPr>
          <w:rFonts w:ascii="Calibri" w:hAnsi="Calibri"/>
        </w:rPr>
        <w:t>Developed and supported an operational and financial Physician Dashboard.</w:t>
      </w:r>
    </w:p>
    <w:p w:rsidR="00715121" w:rsidRPr="00F323AB" w:rsidRDefault="00715121">
      <w:pPr>
        <w:ind w:firstLine="360"/>
        <w:rPr>
          <w:rFonts w:ascii="Calibri" w:hAnsi="Calibri"/>
          <w:sz w:val="20"/>
          <w:szCs w:val="20"/>
        </w:rPr>
      </w:pPr>
    </w:p>
    <w:p w:rsidR="00F57018" w:rsidRPr="00F323AB" w:rsidRDefault="00715121">
      <w:pPr>
        <w:ind w:firstLine="360"/>
        <w:rPr>
          <w:rFonts w:ascii="Calibri" w:hAnsi="Calibri"/>
          <w:i/>
          <w:iCs/>
          <w:sz w:val="20"/>
          <w:szCs w:val="20"/>
        </w:rPr>
      </w:pPr>
      <w:proofErr w:type="spellStart"/>
      <w:r w:rsidRPr="00F323AB">
        <w:rPr>
          <w:rFonts w:ascii="Calibri" w:hAnsi="Calibri"/>
          <w:b/>
          <w:bCs/>
          <w:sz w:val="28"/>
          <w:szCs w:val="28"/>
        </w:rPr>
        <w:t>Onl</w:t>
      </w:r>
      <w:r w:rsidR="00CC2697" w:rsidRPr="00F323AB">
        <w:rPr>
          <w:rFonts w:ascii="Calibri" w:hAnsi="Calibri"/>
          <w:b/>
          <w:bCs/>
          <w:sz w:val="28"/>
          <w:szCs w:val="28"/>
        </w:rPr>
        <w:t>ife</w:t>
      </w:r>
      <w:proofErr w:type="spellEnd"/>
      <w:r w:rsidR="00CC2697" w:rsidRPr="00F323AB">
        <w:rPr>
          <w:rFonts w:ascii="Calibri" w:hAnsi="Calibri"/>
          <w:b/>
          <w:bCs/>
          <w:sz w:val="28"/>
          <w:szCs w:val="28"/>
        </w:rPr>
        <w:t xml:space="preserve"> Health / BCBS of Tennessee</w:t>
      </w:r>
      <w:r w:rsidR="00CC2697" w:rsidRPr="00F323AB">
        <w:rPr>
          <w:rFonts w:ascii="Calibri" w:hAnsi="Calibri"/>
          <w:sz w:val="20"/>
          <w:szCs w:val="20"/>
        </w:rPr>
        <w:t xml:space="preserve">    </w:t>
      </w:r>
      <w:r w:rsidR="00E52BB2">
        <w:rPr>
          <w:rFonts w:ascii="Calibri" w:hAnsi="Calibri"/>
          <w:sz w:val="20"/>
          <w:szCs w:val="20"/>
        </w:rPr>
        <w:t xml:space="preserve">        </w:t>
      </w:r>
      <w:r w:rsidR="00CC2697" w:rsidRPr="00F323AB">
        <w:rPr>
          <w:rFonts w:ascii="Calibri" w:hAnsi="Calibri"/>
          <w:sz w:val="20"/>
          <w:szCs w:val="20"/>
        </w:rPr>
        <w:t xml:space="preserve">    </w:t>
      </w:r>
      <w:r w:rsidR="00CC2697" w:rsidRPr="00F323AB">
        <w:rPr>
          <w:rFonts w:ascii="Calibri" w:hAnsi="Calibri"/>
          <w:i/>
          <w:iCs/>
          <w:sz w:val="20"/>
          <w:szCs w:val="20"/>
        </w:rPr>
        <w:t xml:space="preserve"> January 2009 – </w:t>
      </w:r>
      <w:r w:rsidRPr="00F323AB">
        <w:rPr>
          <w:rFonts w:ascii="Calibri" w:hAnsi="Calibri"/>
          <w:i/>
          <w:iCs/>
          <w:sz w:val="20"/>
          <w:szCs w:val="20"/>
        </w:rPr>
        <w:t>October 2012</w:t>
      </w:r>
      <w:r w:rsidR="00CC2697" w:rsidRPr="00F323AB">
        <w:rPr>
          <w:rFonts w:ascii="Calibri" w:hAnsi="Calibri"/>
          <w:sz w:val="20"/>
          <w:szCs w:val="20"/>
        </w:rPr>
        <w:t xml:space="preserve">                                                  Nashville, TN</w:t>
      </w:r>
    </w:p>
    <w:p w:rsidR="00F57018" w:rsidRPr="00F323AB" w:rsidRDefault="00CC2697">
      <w:pPr>
        <w:ind w:left="720"/>
        <w:rPr>
          <w:rFonts w:ascii="Calibri" w:hAnsi="Calibri"/>
          <w:sz w:val="20"/>
          <w:szCs w:val="20"/>
        </w:rPr>
      </w:pPr>
      <w:r w:rsidRPr="00F323AB">
        <w:rPr>
          <w:rFonts w:ascii="Calibri" w:hAnsi="Calibri"/>
          <w:sz w:val="20"/>
          <w:szCs w:val="20"/>
        </w:rPr>
        <w:t>Providing analytical tools, reports, data integra</w:t>
      </w:r>
      <w:r w:rsidR="00715121" w:rsidRPr="00F323AB">
        <w:rPr>
          <w:rFonts w:ascii="Calibri" w:hAnsi="Calibri"/>
          <w:sz w:val="20"/>
          <w:szCs w:val="20"/>
        </w:rPr>
        <w:t xml:space="preserve">tion, and ad hoc requests to </w:t>
      </w:r>
      <w:proofErr w:type="spellStart"/>
      <w:r w:rsidR="00715121" w:rsidRPr="00F323AB">
        <w:rPr>
          <w:rFonts w:ascii="Calibri" w:hAnsi="Calibri"/>
          <w:sz w:val="20"/>
          <w:szCs w:val="20"/>
        </w:rPr>
        <w:t>Onl</w:t>
      </w:r>
      <w:r w:rsidRPr="00F323AB">
        <w:rPr>
          <w:rFonts w:ascii="Calibri" w:hAnsi="Calibri"/>
          <w:sz w:val="20"/>
          <w:szCs w:val="20"/>
        </w:rPr>
        <w:t>ife</w:t>
      </w:r>
      <w:proofErr w:type="spellEnd"/>
      <w:r w:rsidRPr="00F323AB">
        <w:rPr>
          <w:rFonts w:ascii="Calibri" w:hAnsi="Calibri"/>
          <w:sz w:val="20"/>
          <w:szCs w:val="20"/>
        </w:rPr>
        <w:t xml:space="preserve"> Health, a subsidiary of BCBST which manages wellness programs that integrate a wellness portal, health assessments, biometric screenings, health coaches, support communities, and onsite events.  These programs have over 50,000 participating members and are built on the company's more than 16 years of scientific research and work improving productivity and reducing healthcare costs.</w:t>
      </w:r>
    </w:p>
    <w:p w:rsidR="00F57018" w:rsidRPr="00F323AB" w:rsidRDefault="00F57018">
      <w:pPr>
        <w:ind w:left="720"/>
        <w:rPr>
          <w:rFonts w:ascii="Calibri" w:hAnsi="Calibri"/>
          <w:sz w:val="20"/>
          <w:szCs w:val="20"/>
          <w:u w:val="single"/>
        </w:rPr>
      </w:pPr>
    </w:p>
    <w:p w:rsidR="00F57018" w:rsidRPr="00F323AB" w:rsidRDefault="00CC2697">
      <w:pPr>
        <w:ind w:firstLine="720"/>
        <w:rPr>
          <w:rFonts w:ascii="Calibri" w:hAnsi="Calibri"/>
          <w:i/>
          <w:iCs/>
          <w:sz w:val="20"/>
          <w:szCs w:val="20"/>
        </w:rPr>
      </w:pPr>
      <w:r w:rsidRPr="00257486">
        <w:rPr>
          <w:rFonts w:ascii="Calibri" w:hAnsi="Calibri"/>
          <w:b/>
          <w:iCs/>
          <w:sz w:val="26"/>
          <w:szCs w:val="26"/>
        </w:rPr>
        <w:t>Business Intelligence Analyst/Developer</w:t>
      </w:r>
      <w:r w:rsidRPr="00F323AB">
        <w:rPr>
          <w:rFonts w:ascii="Calibri" w:hAnsi="Calibri"/>
          <w:i/>
          <w:iCs/>
          <w:sz w:val="20"/>
          <w:szCs w:val="20"/>
        </w:rPr>
        <w:t xml:space="preserve">, </w:t>
      </w:r>
      <w:r w:rsidR="003C663E" w:rsidRPr="00F323AB">
        <w:rPr>
          <w:rFonts w:ascii="Calibri" w:hAnsi="Calibri"/>
          <w:i/>
          <w:iCs/>
          <w:sz w:val="20"/>
          <w:szCs w:val="20"/>
        </w:rPr>
        <w:t>Informatics</w:t>
      </w:r>
      <w:r w:rsidRPr="00F323AB">
        <w:rPr>
          <w:rFonts w:ascii="Calibri" w:hAnsi="Calibri"/>
          <w:sz w:val="20"/>
          <w:szCs w:val="20"/>
        </w:rPr>
        <w:t xml:space="preserve">                   </w:t>
      </w:r>
      <w:r w:rsidRPr="00F323AB">
        <w:rPr>
          <w:rFonts w:ascii="Calibri" w:hAnsi="Calibri"/>
          <w:i/>
          <w:iCs/>
          <w:sz w:val="20"/>
          <w:szCs w:val="20"/>
        </w:rPr>
        <w:t xml:space="preserve">July 2010 – </w:t>
      </w:r>
      <w:r w:rsidR="00E52BB2" w:rsidRPr="00F323AB">
        <w:rPr>
          <w:rFonts w:ascii="Calibri" w:hAnsi="Calibri"/>
          <w:i/>
          <w:iCs/>
          <w:sz w:val="20"/>
          <w:szCs w:val="20"/>
        </w:rPr>
        <w:t>October 2012</w:t>
      </w:r>
      <w:r w:rsidR="00E52BB2" w:rsidRPr="00F323AB">
        <w:rPr>
          <w:rFonts w:ascii="Calibri" w:hAnsi="Calibri"/>
          <w:sz w:val="20"/>
          <w:szCs w:val="20"/>
        </w:rPr>
        <w:t xml:space="preserve">                                                  </w:t>
      </w:r>
    </w:p>
    <w:p w:rsidR="00F57018" w:rsidRPr="00F323AB" w:rsidRDefault="00CC2697">
      <w:pPr>
        <w:pStyle w:val="FreeForm"/>
        <w:ind w:left="1080"/>
        <w:rPr>
          <w:rFonts w:ascii="Calibri" w:eastAsia="Helvetica" w:hAnsi="Calibri" w:cs="Helvetica"/>
        </w:rPr>
      </w:pPr>
      <w:r w:rsidRPr="00F323AB">
        <w:rPr>
          <w:rFonts w:ascii="Calibri" w:hAnsi="Calibri"/>
        </w:rPr>
        <w:t xml:space="preserve">As a member of the </w:t>
      </w:r>
      <w:r w:rsidR="00715121" w:rsidRPr="00F323AB">
        <w:rPr>
          <w:rFonts w:ascii="Calibri" w:hAnsi="Calibri"/>
        </w:rPr>
        <w:t>Informatics</w:t>
      </w:r>
      <w:r w:rsidRPr="00F323AB">
        <w:rPr>
          <w:rFonts w:ascii="Calibri" w:hAnsi="Calibri"/>
        </w:rPr>
        <w:t xml:space="preserve"> team, participated on EDW Project to develop reporting and analytical solutions using the Microsoft BI stack (SSIS, SSMS, SSRS and SSAS) to demonstrate</w:t>
      </w:r>
      <w:r w:rsidR="00715121" w:rsidRPr="00F323AB">
        <w:rPr>
          <w:rFonts w:ascii="Calibri" w:hAnsi="Calibri"/>
        </w:rPr>
        <w:t xml:space="preserve"> clinical and financial</w:t>
      </w:r>
      <w:r w:rsidRPr="00F323AB">
        <w:rPr>
          <w:rFonts w:ascii="Calibri" w:hAnsi="Calibri"/>
        </w:rPr>
        <w:t xml:space="preserve"> value to customers, inform internal decision makers, and improve operations.</w:t>
      </w:r>
    </w:p>
    <w:p w:rsidR="00F57018" w:rsidRPr="00F323AB" w:rsidRDefault="00F57018">
      <w:pPr>
        <w:pStyle w:val="FreeForm"/>
        <w:ind w:left="1080"/>
        <w:rPr>
          <w:rFonts w:ascii="Calibri" w:eastAsia="Helvetica" w:hAnsi="Calibri" w:cs="Helvetica"/>
        </w:rPr>
      </w:pPr>
    </w:p>
    <w:p w:rsidR="00F57018" w:rsidRPr="00F323AB" w:rsidRDefault="00CC2697">
      <w:pPr>
        <w:pStyle w:val="FreeForm"/>
        <w:ind w:left="1080"/>
        <w:rPr>
          <w:rFonts w:ascii="Calibri" w:eastAsia="Helvetica" w:hAnsi="Calibri" w:cs="Helvetica"/>
        </w:rPr>
      </w:pPr>
      <w:r w:rsidRPr="00F323AB">
        <w:rPr>
          <w:rFonts w:ascii="Calibri" w:hAnsi="Calibri"/>
        </w:rPr>
        <w:t xml:space="preserve">Key Accomplishments </w:t>
      </w:r>
    </w:p>
    <w:p w:rsidR="00F57018" w:rsidRPr="00F323AB" w:rsidRDefault="00CC2697">
      <w:pPr>
        <w:pStyle w:val="FreeForm"/>
        <w:numPr>
          <w:ilvl w:val="0"/>
          <w:numId w:val="3"/>
        </w:numPr>
        <w:rPr>
          <w:rFonts w:ascii="Calibri" w:eastAsia="Helvetica" w:hAnsi="Calibri" w:cs="Helvetica"/>
          <w:position w:val="-2"/>
        </w:rPr>
      </w:pPr>
      <w:r w:rsidRPr="00F323AB">
        <w:rPr>
          <w:rFonts w:ascii="Calibri" w:hAnsi="Calibri"/>
        </w:rPr>
        <w:t>Developed forecasting and staffing model report in collaboration with finance and operations which broke a pattern of reduction in hours and layoffs each year and saved money by not over staffing.</w:t>
      </w:r>
    </w:p>
    <w:p w:rsidR="00F57018" w:rsidRPr="00F323AB" w:rsidRDefault="00CC2697">
      <w:pPr>
        <w:pStyle w:val="FreeForm"/>
        <w:numPr>
          <w:ilvl w:val="0"/>
          <w:numId w:val="4"/>
        </w:numPr>
        <w:rPr>
          <w:rFonts w:ascii="Calibri" w:eastAsia="Helvetica" w:hAnsi="Calibri" w:cs="Helvetica"/>
          <w:position w:val="-2"/>
        </w:rPr>
      </w:pPr>
      <w:r w:rsidRPr="00F323AB">
        <w:rPr>
          <w:rFonts w:ascii="Calibri" w:hAnsi="Calibri"/>
        </w:rPr>
        <w:t>Created</w:t>
      </w:r>
      <w:r w:rsidR="00715121" w:rsidRPr="00F323AB">
        <w:rPr>
          <w:rFonts w:ascii="Calibri" w:hAnsi="Calibri"/>
        </w:rPr>
        <w:t xml:space="preserve"> proof of</w:t>
      </w:r>
      <w:r w:rsidRPr="00F323AB">
        <w:rPr>
          <w:rFonts w:ascii="Calibri" w:hAnsi="Calibri"/>
        </w:rPr>
        <w:t xml:space="preserve"> concept to integrate and analyze clinical and program participation data which was put into production for use in organizational KPIs, customer reporting, product evaluation, and resulted in new business.</w:t>
      </w:r>
    </w:p>
    <w:p w:rsidR="00F57018" w:rsidRPr="00F323AB" w:rsidRDefault="00F57018">
      <w:pPr>
        <w:pStyle w:val="FreeForm"/>
        <w:ind w:left="1080"/>
        <w:rPr>
          <w:rFonts w:ascii="Calibri" w:eastAsia="Helvetica" w:hAnsi="Calibri" w:cs="Helvetica"/>
          <w:u w:val="single"/>
        </w:rPr>
      </w:pPr>
    </w:p>
    <w:p w:rsidR="00F57018" w:rsidRPr="00F323AB" w:rsidRDefault="00CC2697">
      <w:pPr>
        <w:ind w:firstLine="720"/>
        <w:rPr>
          <w:rFonts w:ascii="Calibri" w:hAnsi="Calibri"/>
          <w:i/>
          <w:iCs/>
          <w:sz w:val="20"/>
          <w:szCs w:val="20"/>
        </w:rPr>
      </w:pPr>
      <w:r w:rsidRPr="00257486">
        <w:rPr>
          <w:rFonts w:ascii="Calibri" w:hAnsi="Calibri"/>
          <w:b/>
          <w:iCs/>
          <w:sz w:val="26"/>
          <w:szCs w:val="26"/>
        </w:rPr>
        <w:t>Senior Performance Analyst</w:t>
      </w:r>
      <w:r w:rsidRPr="00F323AB">
        <w:rPr>
          <w:rFonts w:ascii="Calibri" w:hAnsi="Calibri"/>
          <w:i/>
          <w:iCs/>
          <w:sz w:val="20"/>
          <w:szCs w:val="20"/>
        </w:rPr>
        <w:t xml:space="preserve">, Operations </w:t>
      </w:r>
      <w:r w:rsidRPr="00F323AB">
        <w:rPr>
          <w:rFonts w:ascii="Calibri" w:hAnsi="Calibri"/>
          <w:sz w:val="20"/>
          <w:szCs w:val="20"/>
        </w:rPr>
        <w:t xml:space="preserve">                    </w:t>
      </w:r>
      <w:r w:rsidR="00257486">
        <w:rPr>
          <w:rFonts w:ascii="Calibri" w:hAnsi="Calibri"/>
          <w:sz w:val="20"/>
          <w:szCs w:val="20"/>
        </w:rPr>
        <w:t xml:space="preserve">                  </w:t>
      </w:r>
      <w:r w:rsidRPr="00F323AB">
        <w:rPr>
          <w:rFonts w:ascii="Calibri" w:hAnsi="Calibri"/>
          <w:sz w:val="20"/>
          <w:szCs w:val="20"/>
        </w:rPr>
        <w:t xml:space="preserve">        </w:t>
      </w:r>
      <w:r w:rsidR="00715121" w:rsidRPr="00F323AB">
        <w:rPr>
          <w:rFonts w:ascii="Calibri" w:hAnsi="Calibri"/>
          <w:i/>
          <w:iCs/>
          <w:sz w:val="20"/>
          <w:szCs w:val="20"/>
        </w:rPr>
        <w:t xml:space="preserve">January 2009 – </w:t>
      </w:r>
      <w:r w:rsidRPr="00F323AB">
        <w:rPr>
          <w:rFonts w:ascii="Calibri" w:hAnsi="Calibri"/>
          <w:i/>
          <w:iCs/>
          <w:sz w:val="20"/>
          <w:szCs w:val="20"/>
        </w:rPr>
        <w:t>July 2010</w:t>
      </w:r>
    </w:p>
    <w:p w:rsidR="00F57018" w:rsidRPr="00F323AB" w:rsidRDefault="00CC2697">
      <w:pPr>
        <w:pStyle w:val="FreeForm"/>
        <w:ind w:left="1080"/>
        <w:rPr>
          <w:rFonts w:ascii="Calibri" w:eastAsia="Helvetica" w:hAnsi="Calibri" w:cs="Helvetica"/>
        </w:rPr>
      </w:pPr>
      <w:r w:rsidRPr="00F323AB">
        <w:rPr>
          <w:rFonts w:ascii="Calibri" w:hAnsi="Calibri"/>
        </w:rPr>
        <w:t xml:space="preserve">Support health coach program by improving operational systems and processes while providing information to management on operational performance through dashboards, reports, and ad hoc requests.  </w:t>
      </w:r>
    </w:p>
    <w:p w:rsidR="00F57018" w:rsidRPr="00F323AB" w:rsidRDefault="00F57018">
      <w:pPr>
        <w:pStyle w:val="FreeForm"/>
        <w:ind w:left="1080"/>
        <w:rPr>
          <w:rFonts w:ascii="Calibri" w:eastAsia="Helvetica" w:hAnsi="Calibri" w:cs="Helvetica"/>
        </w:rPr>
      </w:pPr>
    </w:p>
    <w:p w:rsidR="00F57018" w:rsidRPr="00F323AB" w:rsidRDefault="00CC2697">
      <w:pPr>
        <w:pStyle w:val="FreeForm"/>
        <w:ind w:left="1080"/>
        <w:rPr>
          <w:rFonts w:ascii="Calibri" w:eastAsia="Helvetica" w:hAnsi="Calibri" w:cs="Helvetica"/>
        </w:rPr>
      </w:pPr>
      <w:r w:rsidRPr="00F323AB">
        <w:rPr>
          <w:rFonts w:ascii="Calibri" w:hAnsi="Calibri"/>
        </w:rPr>
        <w:t xml:space="preserve">Key Accomplishments </w:t>
      </w:r>
    </w:p>
    <w:p w:rsidR="00F57018" w:rsidRPr="00F323AB" w:rsidRDefault="00CC2697">
      <w:pPr>
        <w:pStyle w:val="FreeForm"/>
        <w:numPr>
          <w:ilvl w:val="0"/>
          <w:numId w:val="5"/>
        </w:numPr>
        <w:rPr>
          <w:rFonts w:ascii="Calibri" w:eastAsia="Helvetica" w:hAnsi="Calibri" w:cs="Helvetica"/>
          <w:position w:val="-2"/>
        </w:rPr>
      </w:pPr>
      <w:r w:rsidRPr="00F323AB">
        <w:rPr>
          <w:rFonts w:ascii="Calibri" w:hAnsi="Calibri"/>
        </w:rPr>
        <w:t xml:space="preserve">Developed coach dashboard with SSRS which captures information about employee activity and outcomes that increased talk time and decreased wrap time by half when it was implemented.  </w:t>
      </w:r>
    </w:p>
    <w:p w:rsidR="00F57018" w:rsidRPr="00F323AB" w:rsidRDefault="00CC2697">
      <w:pPr>
        <w:pStyle w:val="FreeForm"/>
        <w:numPr>
          <w:ilvl w:val="0"/>
          <w:numId w:val="6"/>
        </w:numPr>
        <w:rPr>
          <w:rFonts w:ascii="Calibri" w:eastAsia="Helvetica" w:hAnsi="Calibri" w:cs="Helvetica"/>
          <w:position w:val="-2"/>
        </w:rPr>
      </w:pPr>
      <w:r w:rsidRPr="00F323AB">
        <w:rPr>
          <w:rFonts w:ascii="Calibri" w:hAnsi="Calibri"/>
        </w:rPr>
        <w:t xml:space="preserve">Provided analysis to team managers on their teams, and uncovered and quickly corrected serious defects with the implementation of a new product. </w:t>
      </w:r>
    </w:p>
    <w:p w:rsidR="00F57018" w:rsidRPr="00F323AB" w:rsidRDefault="00F57018">
      <w:pPr>
        <w:pStyle w:val="Body"/>
        <w:spacing w:line="120" w:lineRule="auto"/>
        <w:rPr>
          <w:rFonts w:ascii="Calibri" w:hAnsi="Calibri"/>
        </w:rPr>
      </w:pPr>
    </w:p>
    <w:p w:rsidR="00F57018" w:rsidRPr="00F323AB" w:rsidRDefault="00F57018">
      <w:pPr>
        <w:pStyle w:val="Body"/>
        <w:spacing w:line="120" w:lineRule="auto"/>
        <w:rPr>
          <w:rFonts w:ascii="Calibri" w:hAnsi="Calibri"/>
        </w:rPr>
      </w:pPr>
    </w:p>
    <w:p w:rsidR="00F57018" w:rsidRPr="00F323AB" w:rsidRDefault="00CC2697">
      <w:pPr>
        <w:ind w:firstLine="360"/>
        <w:rPr>
          <w:rFonts w:ascii="Calibri" w:hAnsi="Calibri"/>
          <w:i/>
          <w:iCs/>
          <w:sz w:val="20"/>
          <w:szCs w:val="20"/>
        </w:rPr>
      </w:pPr>
      <w:proofErr w:type="spellStart"/>
      <w:r w:rsidRPr="00F323AB">
        <w:rPr>
          <w:rFonts w:ascii="Calibri" w:hAnsi="Calibri"/>
          <w:b/>
          <w:bCs/>
          <w:sz w:val="28"/>
          <w:szCs w:val="28"/>
        </w:rPr>
        <w:t>Healthways</w:t>
      </w:r>
      <w:proofErr w:type="spellEnd"/>
      <w:r w:rsidRPr="00F323AB">
        <w:rPr>
          <w:rFonts w:ascii="Calibri" w:hAnsi="Calibri"/>
          <w:b/>
          <w:bCs/>
          <w:sz w:val="28"/>
          <w:szCs w:val="28"/>
        </w:rPr>
        <w:t xml:space="preserve">, Inc. (Nasdaq: </w:t>
      </w:r>
      <w:proofErr w:type="gramStart"/>
      <w:r w:rsidRPr="00F323AB">
        <w:rPr>
          <w:rFonts w:ascii="Calibri" w:hAnsi="Calibri"/>
          <w:b/>
          <w:bCs/>
          <w:sz w:val="28"/>
          <w:szCs w:val="28"/>
        </w:rPr>
        <w:t>HWAY)</w:t>
      </w:r>
      <w:r w:rsidRPr="00F323AB">
        <w:rPr>
          <w:rFonts w:ascii="Calibri" w:hAnsi="Calibri"/>
          <w:sz w:val="20"/>
          <w:szCs w:val="20"/>
        </w:rPr>
        <w:t xml:space="preserve">   </w:t>
      </w:r>
      <w:proofErr w:type="gramEnd"/>
      <w:r w:rsidRPr="00F323AB">
        <w:rPr>
          <w:rFonts w:ascii="Calibri" w:hAnsi="Calibri"/>
          <w:sz w:val="20"/>
          <w:szCs w:val="20"/>
        </w:rPr>
        <w:t xml:space="preserve">       </w:t>
      </w:r>
      <w:r w:rsidR="00E52BB2">
        <w:rPr>
          <w:rFonts w:ascii="Calibri" w:hAnsi="Calibri"/>
          <w:sz w:val="20"/>
          <w:szCs w:val="20"/>
        </w:rPr>
        <w:t xml:space="preserve">       </w:t>
      </w:r>
      <w:r w:rsidRPr="00F323AB">
        <w:rPr>
          <w:rFonts w:ascii="Calibri" w:hAnsi="Calibri"/>
          <w:sz w:val="20"/>
          <w:szCs w:val="20"/>
        </w:rPr>
        <w:t xml:space="preserve"> </w:t>
      </w:r>
      <w:r w:rsidRPr="00F323AB">
        <w:rPr>
          <w:rFonts w:ascii="Calibri" w:hAnsi="Calibri"/>
          <w:i/>
          <w:iCs/>
          <w:sz w:val="20"/>
          <w:szCs w:val="20"/>
        </w:rPr>
        <w:t>May 2005 – December 2008</w:t>
      </w:r>
      <w:r w:rsidRPr="00F323AB">
        <w:rPr>
          <w:rFonts w:ascii="Calibri" w:hAnsi="Calibri"/>
          <w:sz w:val="20"/>
          <w:szCs w:val="20"/>
        </w:rPr>
        <w:t xml:space="preserve">                                                    Nashville, TN</w:t>
      </w:r>
    </w:p>
    <w:p w:rsidR="00F57018" w:rsidRPr="00F323AB" w:rsidRDefault="00CC2697">
      <w:pPr>
        <w:ind w:left="720"/>
        <w:rPr>
          <w:rFonts w:ascii="Calibri" w:hAnsi="Calibri"/>
          <w:sz w:val="20"/>
          <w:szCs w:val="20"/>
        </w:rPr>
      </w:pPr>
      <w:r w:rsidRPr="00F323AB">
        <w:rPr>
          <w:rFonts w:ascii="Calibri" w:hAnsi="Calibri"/>
          <w:sz w:val="20"/>
          <w:szCs w:val="20"/>
        </w:rPr>
        <w:t>As a member of the Data Warehouse team,</w:t>
      </w:r>
      <w:r w:rsidRPr="00F323AB">
        <w:rPr>
          <w:rFonts w:ascii="Calibri" w:hAnsi="Calibri"/>
          <w:i/>
          <w:iCs/>
          <w:sz w:val="20"/>
          <w:szCs w:val="20"/>
        </w:rPr>
        <w:t xml:space="preserve"> </w:t>
      </w:r>
      <w:r w:rsidRPr="00F323AB">
        <w:rPr>
          <w:rFonts w:ascii="Calibri" w:hAnsi="Calibri"/>
          <w:sz w:val="20"/>
          <w:szCs w:val="20"/>
        </w:rPr>
        <w:t xml:space="preserve">helped provide business intelligence solutions to global provider of science-based programs that improve well-being, enhance business and human performance and reduce overall healthcare costs. </w:t>
      </w:r>
      <w:proofErr w:type="spellStart"/>
      <w:r w:rsidRPr="00F323AB">
        <w:rPr>
          <w:rFonts w:ascii="Calibri" w:hAnsi="Calibri"/>
          <w:sz w:val="20"/>
          <w:szCs w:val="20"/>
        </w:rPr>
        <w:t>Healthways</w:t>
      </w:r>
      <w:proofErr w:type="spellEnd"/>
      <w:r w:rsidRPr="00F323AB">
        <w:rPr>
          <w:rFonts w:ascii="Calibri" w:hAnsi="Calibri"/>
          <w:sz w:val="20"/>
          <w:szCs w:val="20"/>
        </w:rPr>
        <w:t xml:space="preserve"> manages over 3,000,000 lives through its disease management and wellness programs. </w:t>
      </w:r>
    </w:p>
    <w:p w:rsidR="00F57018" w:rsidRPr="00F323AB" w:rsidRDefault="00F57018">
      <w:pPr>
        <w:ind w:firstLine="360"/>
        <w:rPr>
          <w:rFonts w:ascii="Calibri" w:hAnsi="Calibri"/>
          <w:sz w:val="20"/>
          <w:szCs w:val="20"/>
        </w:rPr>
      </w:pPr>
    </w:p>
    <w:p w:rsidR="00F57018" w:rsidRPr="00F323AB" w:rsidRDefault="00CC2697">
      <w:pPr>
        <w:ind w:firstLine="720"/>
        <w:rPr>
          <w:rFonts w:ascii="Calibri" w:hAnsi="Calibri"/>
          <w:i/>
          <w:iCs/>
          <w:sz w:val="20"/>
          <w:szCs w:val="20"/>
        </w:rPr>
      </w:pPr>
      <w:r w:rsidRPr="00257486">
        <w:rPr>
          <w:rFonts w:ascii="Calibri" w:hAnsi="Calibri"/>
          <w:b/>
          <w:iCs/>
          <w:sz w:val="28"/>
          <w:szCs w:val="20"/>
        </w:rPr>
        <w:t>Information Business Analyst</w:t>
      </w:r>
      <w:r w:rsidR="00257486">
        <w:rPr>
          <w:rFonts w:ascii="Calibri" w:hAnsi="Calibri"/>
          <w:i/>
          <w:iCs/>
          <w:sz w:val="20"/>
          <w:szCs w:val="20"/>
        </w:rPr>
        <w:t xml:space="preserve">, Enterprise Reporting </w:t>
      </w:r>
      <w:r w:rsidRPr="00F323AB">
        <w:rPr>
          <w:rFonts w:ascii="Calibri" w:hAnsi="Calibri"/>
          <w:sz w:val="20"/>
          <w:szCs w:val="20"/>
        </w:rPr>
        <w:t xml:space="preserve"> </w:t>
      </w:r>
      <w:r w:rsidR="00257486">
        <w:rPr>
          <w:rFonts w:ascii="Calibri" w:hAnsi="Calibri"/>
          <w:sz w:val="20"/>
          <w:szCs w:val="20"/>
        </w:rPr>
        <w:t xml:space="preserve">                  </w:t>
      </w:r>
      <w:r w:rsidRPr="00F323AB">
        <w:rPr>
          <w:rFonts w:ascii="Calibri" w:hAnsi="Calibri"/>
          <w:i/>
          <w:iCs/>
          <w:sz w:val="20"/>
          <w:szCs w:val="20"/>
        </w:rPr>
        <w:t>February 2007 – December 2008</w:t>
      </w:r>
    </w:p>
    <w:p w:rsidR="00F57018" w:rsidRPr="00F323AB" w:rsidRDefault="00CC2697">
      <w:pPr>
        <w:ind w:left="1080"/>
        <w:rPr>
          <w:rFonts w:ascii="Calibri" w:hAnsi="Calibri"/>
          <w:sz w:val="20"/>
          <w:szCs w:val="20"/>
        </w:rPr>
      </w:pPr>
      <w:r w:rsidRPr="00F323AB">
        <w:rPr>
          <w:rFonts w:ascii="Calibri" w:hAnsi="Calibri"/>
          <w:sz w:val="20"/>
          <w:szCs w:val="20"/>
        </w:rPr>
        <w:lastRenderedPageBreak/>
        <w:t>Performed analysis of reporting and information needs at enterprise level by meeting with internal decision makers and prototyping reports with real data. After reports and data sources were identified and documented, worked with data warehouse team to develop reports, perform QA, and present them to the end user.</w:t>
      </w:r>
    </w:p>
    <w:p w:rsidR="00F57018" w:rsidRPr="00F323AB" w:rsidRDefault="00F57018">
      <w:pPr>
        <w:ind w:left="1080"/>
        <w:rPr>
          <w:rFonts w:ascii="Calibri" w:hAnsi="Calibri"/>
          <w:sz w:val="20"/>
          <w:szCs w:val="20"/>
        </w:rPr>
      </w:pPr>
    </w:p>
    <w:p w:rsidR="00F57018" w:rsidRPr="00F323AB" w:rsidRDefault="00CC2697">
      <w:pPr>
        <w:ind w:left="1080"/>
        <w:rPr>
          <w:rFonts w:ascii="Calibri" w:hAnsi="Calibri"/>
          <w:i/>
          <w:iCs/>
          <w:sz w:val="20"/>
          <w:szCs w:val="20"/>
        </w:rPr>
      </w:pPr>
      <w:r w:rsidRPr="00F323AB">
        <w:rPr>
          <w:rFonts w:ascii="Calibri" w:hAnsi="Calibri"/>
          <w:sz w:val="20"/>
          <w:szCs w:val="20"/>
        </w:rPr>
        <w:t>Key Accomplishments</w:t>
      </w:r>
    </w:p>
    <w:p w:rsidR="00F57018" w:rsidRPr="00F323AB" w:rsidRDefault="00CC2697">
      <w:pPr>
        <w:pStyle w:val="Heading3"/>
        <w:numPr>
          <w:ilvl w:val="0"/>
          <w:numId w:val="7"/>
        </w:numPr>
        <w:rPr>
          <w:rFonts w:ascii="Calibri" w:eastAsia="Helvetica" w:hAnsi="Calibri" w:cs="Helvetica"/>
          <w:position w:val="-2"/>
        </w:rPr>
      </w:pPr>
      <w:r w:rsidRPr="00F323AB">
        <w:rPr>
          <w:rFonts w:ascii="Calibri" w:hAnsi="Calibri"/>
        </w:rPr>
        <w:t>Led cross-functional project team of eight members responsible for a data warehouse software release by directing weekly meetings and overseeing project activity which included several complicated ETL and report features that was implemented within deadline.</w:t>
      </w:r>
    </w:p>
    <w:p w:rsidR="00F57018" w:rsidRPr="00F323AB" w:rsidRDefault="00CC2697">
      <w:pPr>
        <w:pStyle w:val="Heading3"/>
        <w:numPr>
          <w:ilvl w:val="0"/>
          <w:numId w:val="8"/>
        </w:numPr>
        <w:rPr>
          <w:rFonts w:ascii="Calibri" w:eastAsia="Helvetica" w:hAnsi="Calibri" w:cs="Helvetica"/>
          <w:position w:val="-2"/>
        </w:rPr>
      </w:pPr>
      <w:r w:rsidRPr="00F323AB">
        <w:rPr>
          <w:rFonts w:ascii="Calibri" w:hAnsi="Calibri"/>
        </w:rPr>
        <w:t>Validated complicated high-risk pregnancy metrics within a compressed project timeline to fulfill customer</w:t>
      </w:r>
      <w:r w:rsidRPr="00F323AB">
        <w:rPr>
          <w:rFonts w:ascii="Calibri" w:hAnsi="Calibri"/>
          <w:lang w:val="fr-FR"/>
        </w:rPr>
        <w:t>’</w:t>
      </w:r>
      <w:r w:rsidRPr="00F323AB">
        <w:rPr>
          <w:rFonts w:ascii="Calibri" w:hAnsi="Calibri"/>
        </w:rPr>
        <w:t xml:space="preserve">s request. </w:t>
      </w:r>
    </w:p>
    <w:p w:rsidR="00A84637" w:rsidRPr="00F323AB" w:rsidRDefault="00A84637" w:rsidP="00257486">
      <w:pPr>
        <w:pStyle w:val="Heading3"/>
        <w:ind w:left="0"/>
        <w:rPr>
          <w:rFonts w:ascii="Calibri" w:hAnsi="Calibri"/>
        </w:rPr>
      </w:pPr>
    </w:p>
    <w:p w:rsidR="00F57018" w:rsidRPr="00F323AB" w:rsidRDefault="00CC2697">
      <w:pPr>
        <w:pStyle w:val="Heading2"/>
        <w:ind w:firstLine="720"/>
        <w:rPr>
          <w:rFonts w:ascii="Calibri" w:hAnsi="Calibri"/>
          <w:sz w:val="20"/>
          <w:szCs w:val="20"/>
        </w:rPr>
      </w:pPr>
      <w:r w:rsidRPr="00257486">
        <w:rPr>
          <w:rFonts w:ascii="Calibri" w:hAnsi="Calibri"/>
          <w:b/>
          <w:sz w:val="28"/>
          <w:szCs w:val="20"/>
        </w:rPr>
        <w:t>Operational Analyst</w:t>
      </w:r>
      <w:r w:rsidRPr="00F323AB">
        <w:rPr>
          <w:rFonts w:ascii="Calibri" w:hAnsi="Calibri"/>
          <w:i/>
          <w:sz w:val="20"/>
          <w:szCs w:val="20"/>
        </w:rPr>
        <w:t>, Enterprise Reporting</w:t>
      </w:r>
      <w:r w:rsidR="00257486">
        <w:rPr>
          <w:rFonts w:ascii="Calibri" w:hAnsi="Calibri"/>
          <w:sz w:val="20"/>
          <w:szCs w:val="20"/>
        </w:rPr>
        <w:t xml:space="preserve"> </w:t>
      </w:r>
      <w:r w:rsidRPr="00F323AB">
        <w:rPr>
          <w:rFonts w:ascii="Calibri" w:hAnsi="Calibri"/>
          <w:sz w:val="20"/>
          <w:szCs w:val="20"/>
        </w:rPr>
        <w:t xml:space="preserve"> </w:t>
      </w:r>
      <w:r w:rsidR="00257486">
        <w:rPr>
          <w:rFonts w:ascii="Calibri" w:hAnsi="Calibri"/>
          <w:sz w:val="20"/>
          <w:szCs w:val="20"/>
        </w:rPr>
        <w:t xml:space="preserve">                                        </w:t>
      </w:r>
      <w:r w:rsidRPr="00F323AB">
        <w:rPr>
          <w:rFonts w:ascii="Calibri" w:hAnsi="Calibri"/>
          <w:i/>
          <w:iCs/>
          <w:sz w:val="20"/>
          <w:szCs w:val="20"/>
        </w:rPr>
        <w:t>March 2006 – February 2007</w:t>
      </w:r>
    </w:p>
    <w:p w:rsidR="00F57018" w:rsidRPr="00F323AB" w:rsidRDefault="00F57018">
      <w:pPr>
        <w:rPr>
          <w:rFonts w:ascii="Calibri" w:hAnsi="Calibri"/>
          <w:sz w:val="20"/>
          <w:szCs w:val="20"/>
        </w:rPr>
      </w:pPr>
    </w:p>
    <w:p w:rsidR="00F57018" w:rsidRPr="00F323AB" w:rsidRDefault="00CC2697">
      <w:pPr>
        <w:pStyle w:val="Heading2"/>
        <w:ind w:firstLine="720"/>
        <w:rPr>
          <w:rFonts w:ascii="Calibri" w:hAnsi="Calibri"/>
          <w:i/>
          <w:iCs/>
          <w:sz w:val="20"/>
          <w:szCs w:val="20"/>
        </w:rPr>
      </w:pPr>
      <w:r w:rsidRPr="00257486">
        <w:rPr>
          <w:rFonts w:ascii="Calibri" w:hAnsi="Calibri"/>
          <w:b/>
          <w:sz w:val="26"/>
          <w:szCs w:val="26"/>
        </w:rPr>
        <w:t>Organizational Development Intern</w:t>
      </w:r>
      <w:r w:rsidR="00257486">
        <w:rPr>
          <w:rFonts w:ascii="Calibri" w:hAnsi="Calibri"/>
          <w:sz w:val="20"/>
          <w:szCs w:val="20"/>
        </w:rPr>
        <w:t xml:space="preserve"> </w:t>
      </w:r>
      <w:r w:rsidRPr="00F323AB">
        <w:rPr>
          <w:rFonts w:ascii="Calibri" w:hAnsi="Calibri"/>
          <w:sz w:val="20"/>
          <w:szCs w:val="20"/>
        </w:rPr>
        <w:t xml:space="preserve"> </w:t>
      </w:r>
      <w:r w:rsidR="00257486">
        <w:rPr>
          <w:rFonts w:ascii="Calibri" w:hAnsi="Calibri"/>
          <w:sz w:val="20"/>
          <w:szCs w:val="20"/>
        </w:rPr>
        <w:t xml:space="preserve">                                              </w:t>
      </w:r>
      <w:r w:rsidRPr="00F323AB">
        <w:rPr>
          <w:rFonts w:ascii="Calibri" w:hAnsi="Calibri"/>
          <w:i/>
          <w:iCs/>
          <w:sz w:val="20"/>
          <w:szCs w:val="20"/>
        </w:rPr>
        <w:t>May 2005 – March 2006</w:t>
      </w:r>
    </w:p>
    <w:p w:rsidR="00F57018" w:rsidRPr="00F323AB" w:rsidRDefault="00F57018">
      <w:pPr>
        <w:rPr>
          <w:rFonts w:ascii="Calibri" w:hAnsi="Calibri"/>
          <w:b/>
          <w:bCs/>
          <w:sz w:val="20"/>
          <w:szCs w:val="20"/>
        </w:rPr>
      </w:pPr>
    </w:p>
    <w:p w:rsidR="00F57018" w:rsidRDefault="00CC2697">
      <w:pPr>
        <w:ind w:firstLine="360"/>
        <w:rPr>
          <w:rFonts w:ascii="Calibri" w:hAnsi="Calibri"/>
          <w:sz w:val="20"/>
          <w:szCs w:val="20"/>
        </w:rPr>
      </w:pPr>
      <w:r w:rsidRPr="00F323AB">
        <w:rPr>
          <w:rFonts w:ascii="Calibri" w:hAnsi="Calibri"/>
          <w:b/>
          <w:bCs/>
          <w:sz w:val="28"/>
          <w:szCs w:val="28"/>
        </w:rPr>
        <w:t>HCA (Hospital Corporation of America)</w:t>
      </w:r>
      <w:r w:rsidR="003C663E" w:rsidRPr="00F323AB">
        <w:rPr>
          <w:rFonts w:ascii="Calibri" w:hAnsi="Calibri"/>
          <w:b/>
          <w:bCs/>
          <w:sz w:val="28"/>
          <w:szCs w:val="28"/>
        </w:rPr>
        <w:t xml:space="preserve"> NYSE: HCA</w:t>
      </w:r>
      <w:r w:rsidRPr="00F323AB">
        <w:rPr>
          <w:rFonts w:ascii="Calibri" w:hAnsi="Calibri"/>
          <w:sz w:val="28"/>
          <w:szCs w:val="28"/>
        </w:rPr>
        <w:t xml:space="preserve"> </w:t>
      </w:r>
      <w:r w:rsidR="002E40A2">
        <w:rPr>
          <w:rFonts w:ascii="Calibri" w:hAnsi="Calibri"/>
          <w:sz w:val="28"/>
          <w:szCs w:val="28"/>
        </w:rPr>
        <w:t xml:space="preserve">                      </w:t>
      </w:r>
      <w:r w:rsidR="00EC4E9B" w:rsidRPr="00F323AB">
        <w:rPr>
          <w:rFonts w:ascii="Calibri" w:hAnsi="Calibri"/>
          <w:sz w:val="20"/>
          <w:szCs w:val="20"/>
        </w:rPr>
        <w:t xml:space="preserve">                                              </w:t>
      </w:r>
      <w:r w:rsidRPr="00F323AB">
        <w:rPr>
          <w:rFonts w:ascii="Calibri" w:hAnsi="Calibri"/>
          <w:sz w:val="20"/>
          <w:szCs w:val="20"/>
        </w:rPr>
        <w:t>Nashville, TN</w:t>
      </w:r>
    </w:p>
    <w:p w:rsidR="000C7417" w:rsidRDefault="000C7417" w:rsidP="000C7417">
      <w:pPr>
        <w:rPr>
          <w:rFonts w:ascii="Calibri" w:hAnsi="Calibri"/>
          <w:b/>
          <w:sz w:val="26"/>
          <w:szCs w:val="26"/>
        </w:rPr>
      </w:pPr>
    </w:p>
    <w:p w:rsidR="00995CAD" w:rsidRDefault="003C663E" w:rsidP="000C7417">
      <w:pPr>
        <w:ind w:firstLine="720"/>
        <w:rPr>
          <w:rFonts w:ascii="Calibri" w:hAnsi="Calibri"/>
          <w:i/>
          <w:iCs/>
          <w:sz w:val="20"/>
          <w:szCs w:val="20"/>
        </w:rPr>
      </w:pPr>
      <w:r w:rsidRPr="00257486">
        <w:rPr>
          <w:rFonts w:ascii="Calibri" w:hAnsi="Calibri"/>
          <w:b/>
          <w:sz w:val="26"/>
          <w:szCs w:val="26"/>
        </w:rPr>
        <w:t xml:space="preserve">Corporate Recruiting </w:t>
      </w:r>
      <w:r w:rsidR="00715121" w:rsidRPr="00257486">
        <w:rPr>
          <w:rFonts w:ascii="Calibri" w:hAnsi="Calibri"/>
          <w:b/>
          <w:sz w:val="26"/>
          <w:szCs w:val="26"/>
        </w:rPr>
        <w:t>Intern</w:t>
      </w:r>
      <w:r w:rsidR="00257486">
        <w:rPr>
          <w:rFonts w:ascii="Calibri" w:hAnsi="Calibri"/>
          <w:sz w:val="20"/>
          <w:szCs w:val="20"/>
        </w:rPr>
        <w:t xml:space="preserve">                                                                 </w:t>
      </w:r>
      <w:r w:rsidR="00CC2697" w:rsidRPr="00F323AB">
        <w:rPr>
          <w:rFonts w:ascii="Calibri" w:hAnsi="Calibri"/>
          <w:sz w:val="20"/>
          <w:szCs w:val="20"/>
        </w:rPr>
        <w:t xml:space="preserve"> </w:t>
      </w:r>
      <w:r w:rsidR="00CC2697" w:rsidRPr="00F323AB">
        <w:rPr>
          <w:rFonts w:ascii="Calibri" w:hAnsi="Calibri"/>
          <w:i/>
          <w:iCs/>
          <w:sz w:val="20"/>
          <w:szCs w:val="20"/>
        </w:rPr>
        <w:t xml:space="preserve">August 2004 – March, 2005  </w:t>
      </w:r>
    </w:p>
    <w:p w:rsidR="000C7417" w:rsidRDefault="000C7417" w:rsidP="000C7417">
      <w:pPr>
        <w:rPr>
          <w:rFonts w:ascii="Calibri" w:hAnsi="Calibri"/>
          <w:iCs/>
          <w:sz w:val="20"/>
          <w:szCs w:val="20"/>
        </w:rPr>
      </w:pPr>
    </w:p>
    <w:p w:rsidR="000C7417" w:rsidRPr="00F323AB" w:rsidRDefault="000C7417" w:rsidP="000C7417">
      <w:pPr>
        <w:pStyle w:val="Heading1"/>
        <w:rPr>
          <w:rFonts w:ascii="Calibri" w:hAnsi="Calibri"/>
          <w:sz w:val="36"/>
          <w:szCs w:val="36"/>
        </w:rPr>
      </w:pPr>
      <w:r w:rsidRPr="00F323AB">
        <w:rPr>
          <w:rFonts w:ascii="Calibri" w:hAnsi="Calibri"/>
          <w:sz w:val="36"/>
          <w:szCs w:val="36"/>
        </w:rPr>
        <w:t>Education</w:t>
      </w:r>
    </w:p>
    <w:p w:rsidR="000C7417" w:rsidRPr="00F323AB" w:rsidRDefault="000C7417" w:rsidP="000C7417">
      <w:pPr>
        <w:rPr>
          <w:rFonts w:ascii="Calibri" w:hAnsi="Calibri"/>
          <w:sz w:val="20"/>
          <w:szCs w:val="20"/>
        </w:rPr>
      </w:pPr>
    </w:p>
    <w:p w:rsidR="000C7417" w:rsidRPr="00F323AB" w:rsidRDefault="000C7417" w:rsidP="000C7417">
      <w:pPr>
        <w:ind w:firstLine="720"/>
        <w:rPr>
          <w:rFonts w:ascii="Calibri" w:hAnsi="Calibri"/>
          <w:sz w:val="20"/>
          <w:szCs w:val="20"/>
        </w:rPr>
      </w:pPr>
      <w:r w:rsidRPr="002E40A2">
        <w:rPr>
          <w:rFonts w:ascii="Calibri" w:hAnsi="Calibri"/>
          <w:b/>
          <w:bCs/>
          <w:sz w:val="28"/>
          <w:szCs w:val="28"/>
        </w:rPr>
        <w:t>Vanderbilt University</w:t>
      </w:r>
      <w:r w:rsidRPr="00F323AB">
        <w:rPr>
          <w:rFonts w:ascii="Calibri" w:hAnsi="Calibri"/>
          <w:sz w:val="20"/>
          <w:szCs w:val="20"/>
        </w:rPr>
        <w:t xml:space="preserve">                                 </w:t>
      </w:r>
      <w:r>
        <w:rPr>
          <w:rFonts w:ascii="Calibri" w:hAnsi="Calibri"/>
          <w:sz w:val="20"/>
          <w:szCs w:val="20"/>
        </w:rPr>
        <w:t xml:space="preserve">                  </w:t>
      </w:r>
      <w:r w:rsidRPr="00F323AB">
        <w:rPr>
          <w:rFonts w:ascii="Calibri" w:hAnsi="Calibri"/>
          <w:sz w:val="20"/>
          <w:szCs w:val="20"/>
        </w:rPr>
        <w:t xml:space="preserve">       </w:t>
      </w:r>
      <w:r w:rsidRPr="00F323AB">
        <w:rPr>
          <w:rFonts w:ascii="Calibri" w:hAnsi="Calibri"/>
          <w:i/>
          <w:iCs/>
          <w:sz w:val="20"/>
          <w:szCs w:val="20"/>
        </w:rPr>
        <w:t xml:space="preserve">May 2004                   </w:t>
      </w:r>
      <w:r w:rsidRPr="00F323AB">
        <w:rPr>
          <w:rFonts w:ascii="Calibri" w:hAnsi="Calibri"/>
          <w:sz w:val="20"/>
          <w:szCs w:val="20"/>
        </w:rPr>
        <w:t xml:space="preserve">                                                 Nashville, TN</w:t>
      </w:r>
    </w:p>
    <w:p w:rsidR="000C7417" w:rsidRPr="00F323AB" w:rsidRDefault="000C7417" w:rsidP="000C7417">
      <w:pPr>
        <w:ind w:firstLine="720"/>
        <w:rPr>
          <w:rFonts w:ascii="Calibri" w:hAnsi="Calibri"/>
          <w:sz w:val="20"/>
          <w:szCs w:val="20"/>
        </w:rPr>
      </w:pPr>
      <w:r w:rsidRPr="00F323AB">
        <w:rPr>
          <w:rFonts w:ascii="Calibri" w:hAnsi="Calibri"/>
          <w:i/>
          <w:iCs/>
          <w:sz w:val="20"/>
          <w:szCs w:val="20"/>
        </w:rPr>
        <w:t>Master’s Degree in Organizational Leadership</w:t>
      </w:r>
    </w:p>
    <w:p w:rsidR="000C7417" w:rsidRPr="00F323AB" w:rsidRDefault="000C7417" w:rsidP="000C7417">
      <w:pPr>
        <w:ind w:firstLine="720"/>
        <w:rPr>
          <w:rFonts w:ascii="Calibri" w:hAnsi="Calibri"/>
          <w:sz w:val="20"/>
          <w:szCs w:val="20"/>
        </w:rPr>
      </w:pPr>
      <w:r w:rsidRPr="002E40A2">
        <w:rPr>
          <w:rFonts w:ascii="Calibri" w:hAnsi="Calibri"/>
          <w:b/>
          <w:bCs/>
          <w:sz w:val="28"/>
          <w:szCs w:val="28"/>
        </w:rPr>
        <w:t>Vanderbilt University</w:t>
      </w:r>
      <w:r w:rsidRPr="00F323AB">
        <w:rPr>
          <w:rFonts w:ascii="Calibri" w:hAnsi="Calibri"/>
          <w:sz w:val="20"/>
          <w:szCs w:val="20"/>
        </w:rPr>
        <w:t xml:space="preserve">              </w:t>
      </w:r>
      <w:r>
        <w:rPr>
          <w:rFonts w:ascii="Calibri" w:hAnsi="Calibri"/>
          <w:sz w:val="20"/>
          <w:szCs w:val="20"/>
        </w:rPr>
        <w:t xml:space="preserve">                  </w:t>
      </w:r>
      <w:r w:rsidRPr="00F323AB">
        <w:rPr>
          <w:rFonts w:ascii="Calibri" w:hAnsi="Calibri"/>
          <w:sz w:val="20"/>
          <w:szCs w:val="20"/>
        </w:rPr>
        <w:t xml:space="preserve">                          </w:t>
      </w:r>
      <w:r w:rsidRPr="00F323AB">
        <w:rPr>
          <w:rFonts w:ascii="Calibri" w:hAnsi="Calibri"/>
          <w:i/>
          <w:iCs/>
          <w:sz w:val="20"/>
          <w:szCs w:val="20"/>
        </w:rPr>
        <w:t>May 2003</w:t>
      </w:r>
      <w:r w:rsidRPr="00F323AB">
        <w:rPr>
          <w:rFonts w:ascii="Calibri" w:hAnsi="Calibri"/>
          <w:sz w:val="20"/>
          <w:szCs w:val="20"/>
        </w:rPr>
        <w:t xml:space="preserve">                                                                    Nashville, TN</w:t>
      </w:r>
    </w:p>
    <w:p w:rsidR="000C7417" w:rsidRPr="000C7417" w:rsidRDefault="000C7417" w:rsidP="000C7417">
      <w:pPr>
        <w:ind w:firstLine="720"/>
        <w:rPr>
          <w:rFonts w:ascii="Calibri" w:hAnsi="Calibri"/>
          <w:sz w:val="20"/>
          <w:szCs w:val="20"/>
        </w:rPr>
      </w:pPr>
      <w:r w:rsidRPr="00F323AB">
        <w:rPr>
          <w:rFonts w:ascii="Calibri" w:hAnsi="Calibri"/>
          <w:i/>
          <w:iCs/>
          <w:sz w:val="20"/>
          <w:szCs w:val="20"/>
        </w:rPr>
        <w:t>Bachelors of Science in Human and Organizational Development</w:t>
      </w:r>
      <w:r w:rsidRPr="00F323AB">
        <w:rPr>
          <w:rFonts w:ascii="Calibri" w:hAnsi="Calibri"/>
          <w:sz w:val="20"/>
          <w:szCs w:val="20"/>
        </w:rPr>
        <w:t xml:space="preserve">  </w:t>
      </w:r>
    </w:p>
    <w:sectPr w:rsidR="000C7417" w:rsidRPr="000C7417" w:rsidSect="00257486">
      <w:headerReference w:type="default" r:id="rId8"/>
      <w:footerReference w:type="default" r:id="rId9"/>
      <w:pgSz w:w="12240" w:h="15840"/>
      <w:pgMar w:top="475" w:right="720" w:bottom="47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26" w:rsidRDefault="00F55126">
      <w:r>
        <w:separator/>
      </w:r>
    </w:p>
  </w:endnote>
  <w:endnote w:type="continuationSeparator" w:id="0">
    <w:p w:rsidR="00F55126" w:rsidRDefault="00F5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18" w:rsidRDefault="00F57018">
    <w:pPr>
      <w:tabs>
        <w:tab w:val="right" w:pos="9360"/>
      </w:tabs>
      <w:rPr>
        <w:rFonts w:eastAsia="Arial Unicode MS" w:hAnsi="Arial Unicode MS" w:cs="Arial Unicode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26" w:rsidRDefault="00F55126">
      <w:r>
        <w:separator/>
      </w:r>
    </w:p>
  </w:footnote>
  <w:footnote w:type="continuationSeparator" w:id="0">
    <w:p w:rsidR="00F55126" w:rsidRDefault="00F5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018" w:rsidRDefault="00F57018">
    <w:pPr>
      <w:tabs>
        <w:tab w:val="right" w:pos="9360"/>
      </w:tabs>
      <w:rPr>
        <w:rFonts w:eastAsia="Arial Unicode MS" w:hAnsi="Arial Unicode MS" w:cs="Arial Unicode M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1A3"/>
    <w:multiLevelType w:val="multilevel"/>
    <w:tmpl w:val="598E1CC6"/>
    <w:lvl w:ilvl="0">
      <w:numFmt w:val="bullet"/>
      <w:lvlText w:val="•"/>
      <w:lvlJc w:val="left"/>
      <w:pPr>
        <w:tabs>
          <w:tab w:val="num" w:pos="1391"/>
        </w:tabs>
        <w:ind w:left="1391" w:hanging="311"/>
      </w:pPr>
      <w:rPr>
        <w:rFonts w:ascii="Helvetica" w:eastAsia="Helvetica" w:hAnsi="Helvetica" w:cs="Helvetica"/>
        <w:position w:val="-2"/>
      </w:rPr>
    </w:lvl>
    <w:lvl w:ilvl="1">
      <w:start w:val="1"/>
      <w:numFmt w:val="bullet"/>
      <w:lvlText w:val="•"/>
      <w:lvlJc w:val="left"/>
      <w:pPr>
        <w:tabs>
          <w:tab w:val="num" w:pos="1751"/>
        </w:tabs>
        <w:ind w:left="1751" w:hanging="311"/>
      </w:pPr>
      <w:rPr>
        <w:rFonts w:ascii="Helvetica" w:eastAsia="Helvetica" w:hAnsi="Helvetica" w:cs="Helvetica"/>
        <w:position w:val="-2"/>
      </w:rPr>
    </w:lvl>
    <w:lvl w:ilvl="2">
      <w:start w:val="1"/>
      <w:numFmt w:val="bullet"/>
      <w:lvlText w:val="•"/>
      <w:lvlJc w:val="left"/>
      <w:pPr>
        <w:tabs>
          <w:tab w:val="num" w:pos="2111"/>
        </w:tabs>
        <w:ind w:left="2111" w:hanging="311"/>
      </w:pPr>
      <w:rPr>
        <w:rFonts w:ascii="Helvetica" w:eastAsia="Helvetica" w:hAnsi="Helvetica" w:cs="Helvetica"/>
        <w:position w:val="-2"/>
      </w:rPr>
    </w:lvl>
    <w:lvl w:ilvl="3">
      <w:start w:val="1"/>
      <w:numFmt w:val="bullet"/>
      <w:lvlText w:val="•"/>
      <w:lvlJc w:val="left"/>
      <w:pPr>
        <w:tabs>
          <w:tab w:val="num" w:pos="2471"/>
        </w:tabs>
        <w:ind w:left="2471" w:hanging="311"/>
      </w:pPr>
      <w:rPr>
        <w:rFonts w:ascii="Helvetica" w:eastAsia="Helvetica" w:hAnsi="Helvetica" w:cs="Helvetica"/>
        <w:position w:val="-2"/>
      </w:rPr>
    </w:lvl>
    <w:lvl w:ilvl="4">
      <w:start w:val="1"/>
      <w:numFmt w:val="bullet"/>
      <w:lvlText w:val="•"/>
      <w:lvlJc w:val="left"/>
      <w:pPr>
        <w:tabs>
          <w:tab w:val="num" w:pos="2831"/>
        </w:tabs>
        <w:ind w:left="2831" w:hanging="311"/>
      </w:pPr>
      <w:rPr>
        <w:rFonts w:ascii="Helvetica" w:eastAsia="Helvetica" w:hAnsi="Helvetica" w:cs="Helvetica"/>
        <w:position w:val="-2"/>
      </w:rPr>
    </w:lvl>
    <w:lvl w:ilvl="5">
      <w:start w:val="1"/>
      <w:numFmt w:val="bullet"/>
      <w:lvlText w:val="•"/>
      <w:lvlJc w:val="left"/>
      <w:pPr>
        <w:tabs>
          <w:tab w:val="num" w:pos="3191"/>
        </w:tabs>
        <w:ind w:left="3191" w:hanging="311"/>
      </w:pPr>
      <w:rPr>
        <w:rFonts w:ascii="Helvetica" w:eastAsia="Helvetica" w:hAnsi="Helvetica" w:cs="Helvetica"/>
        <w:position w:val="-2"/>
      </w:rPr>
    </w:lvl>
    <w:lvl w:ilvl="6">
      <w:start w:val="1"/>
      <w:numFmt w:val="bullet"/>
      <w:lvlText w:val="•"/>
      <w:lvlJc w:val="left"/>
      <w:pPr>
        <w:tabs>
          <w:tab w:val="num" w:pos="3551"/>
        </w:tabs>
        <w:ind w:left="3551" w:hanging="311"/>
      </w:pPr>
      <w:rPr>
        <w:rFonts w:ascii="Helvetica" w:eastAsia="Helvetica" w:hAnsi="Helvetica" w:cs="Helvetica"/>
        <w:position w:val="-2"/>
      </w:rPr>
    </w:lvl>
    <w:lvl w:ilvl="7">
      <w:start w:val="1"/>
      <w:numFmt w:val="bullet"/>
      <w:lvlText w:val="•"/>
      <w:lvlJc w:val="left"/>
      <w:pPr>
        <w:tabs>
          <w:tab w:val="num" w:pos="3911"/>
        </w:tabs>
        <w:ind w:left="3911" w:hanging="311"/>
      </w:pPr>
      <w:rPr>
        <w:rFonts w:ascii="Helvetica" w:eastAsia="Helvetica" w:hAnsi="Helvetica" w:cs="Helvetica"/>
        <w:position w:val="-2"/>
      </w:rPr>
    </w:lvl>
    <w:lvl w:ilvl="8">
      <w:start w:val="1"/>
      <w:numFmt w:val="bullet"/>
      <w:lvlText w:val="•"/>
      <w:lvlJc w:val="left"/>
      <w:pPr>
        <w:tabs>
          <w:tab w:val="num" w:pos="4271"/>
        </w:tabs>
        <w:ind w:left="4271" w:hanging="311"/>
      </w:pPr>
      <w:rPr>
        <w:rFonts w:ascii="Helvetica" w:eastAsia="Helvetica" w:hAnsi="Helvetica" w:cs="Helvetica"/>
        <w:position w:val="-2"/>
      </w:rPr>
    </w:lvl>
  </w:abstractNum>
  <w:abstractNum w:abstractNumId="1" w15:restartNumberingAfterBreak="0">
    <w:nsid w:val="0E5750EB"/>
    <w:multiLevelType w:val="multilevel"/>
    <w:tmpl w:val="42042782"/>
    <w:lvl w:ilvl="0">
      <w:numFmt w:val="bullet"/>
      <w:lvlText w:val="•"/>
      <w:lvlJc w:val="left"/>
      <w:pPr>
        <w:tabs>
          <w:tab w:val="num" w:pos="1391"/>
        </w:tabs>
        <w:ind w:left="1391" w:hanging="311"/>
      </w:pPr>
      <w:rPr>
        <w:rFonts w:ascii="Helvetica" w:eastAsia="Helvetica" w:hAnsi="Helvetica" w:cs="Helvetica"/>
        <w:position w:val="-2"/>
      </w:rPr>
    </w:lvl>
    <w:lvl w:ilvl="1">
      <w:start w:val="1"/>
      <w:numFmt w:val="bullet"/>
      <w:lvlText w:val="•"/>
      <w:lvlJc w:val="left"/>
      <w:pPr>
        <w:tabs>
          <w:tab w:val="num" w:pos="1751"/>
        </w:tabs>
        <w:ind w:left="1751" w:hanging="311"/>
      </w:pPr>
      <w:rPr>
        <w:rFonts w:ascii="Helvetica" w:eastAsia="Helvetica" w:hAnsi="Helvetica" w:cs="Helvetica"/>
        <w:position w:val="-2"/>
      </w:rPr>
    </w:lvl>
    <w:lvl w:ilvl="2">
      <w:start w:val="1"/>
      <w:numFmt w:val="bullet"/>
      <w:lvlText w:val="•"/>
      <w:lvlJc w:val="left"/>
      <w:pPr>
        <w:tabs>
          <w:tab w:val="num" w:pos="2111"/>
        </w:tabs>
        <w:ind w:left="2111" w:hanging="311"/>
      </w:pPr>
      <w:rPr>
        <w:rFonts w:ascii="Helvetica" w:eastAsia="Helvetica" w:hAnsi="Helvetica" w:cs="Helvetica"/>
        <w:position w:val="-2"/>
      </w:rPr>
    </w:lvl>
    <w:lvl w:ilvl="3">
      <w:start w:val="1"/>
      <w:numFmt w:val="bullet"/>
      <w:lvlText w:val="•"/>
      <w:lvlJc w:val="left"/>
      <w:pPr>
        <w:tabs>
          <w:tab w:val="num" w:pos="2471"/>
        </w:tabs>
        <w:ind w:left="2471" w:hanging="311"/>
      </w:pPr>
      <w:rPr>
        <w:rFonts w:ascii="Helvetica" w:eastAsia="Helvetica" w:hAnsi="Helvetica" w:cs="Helvetica"/>
        <w:position w:val="-2"/>
      </w:rPr>
    </w:lvl>
    <w:lvl w:ilvl="4">
      <w:start w:val="1"/>
      <w:numFmt w:val="bullet"/>
      <w:lvlText w:val="•"/>
      <w:lvlJc w:val="left"/>
      <w:pPr>
        <w:tabs>
          <w:tab w:val="num" w:pos="2831"/>
        </w:tabs>
        <w:ind w:left="2831" w:hanging="311"/>
      </w:pPr>
      <w:rPr>
        <w:rFonts w:ascii="Helvetica" w:eastAsia="Helvetica" w:hAnsi="Helvetica" w:cs="Helvetica"/>
        <w:position w:val="-2"/>
      </w:rPr>
    </w:lvl>
    <w:lvl w:ilvl="5">
      <w:start w:val="1"/>
      <w:numFmt w:val="bullet"/>
      <w:lvlText w:val="•"/>
      <w:lvlJc w:val="left"/>
      <w:pPr>
        <w:tabs>
          <w:tab w:val="num" w:pos="3191"/>
        </w:tabs>
        <w:ind w:left="3191" w:hanging="311"/>
      </w:pPr>
      <w:rPr>
        <w:rFonts w:ascii="Helvetica" w:eastAsia="Helvetica" w:hAnsi="Helvetica" w:cs="Helvetica"/>
        <w:position w:val="-2"/>
      </w:rPr>
    </w:lvl>
    <w:lvl w:ilvl="6">
      <w:start w:val="1"/>
      <w:numFmt w:val="bullet"/>
      <w:lvlText w:val="•"/>
      <w:lvlJc w:val="left"/>
      <w:pPr>
        <w:tabs>
          <w:tab w:val="num" w:pos="3551"/>
        </w:tabs>
        <w:ind w:left="3551" w:hanging="311"/>
      </w:pPr>
      <w:rPr>
        <w:rFonts w:ascii="Helvetica" w:eastAsia="Helvetica" w:hAnsi="Helvetica" w:cs="Helvetica"/>
        <w:position w:val="-2"/>
      </w:rPr>
    </w:lvl>
    <w:lvl w:ilvl="7">
      <w:start w:val="1"/>
      <w:numFmt w:val="bullet"/>
      <w:lvlText w:val="•"/>
      <w:lvlJc w:val="left"/>
      <w:pPr>
        <w:tabs>
          <w:tab w:val="num" w:pos="3911"/>
        </w:tabs>
        <w:ind w:left="3911" w:hanging="311"/>
      </w:pPr>
      <w:rPr>
        <w:rFonts w:ascii="Helvetica" w:eastAsia="Helvetica" w:hAnsi="Helvetica" w:cs="Helvetica"/>
        <w:position w:val="-2"/>
      </w:rPr>
    </w:lvl>
    <w:lvl w:ilvl="8">
      <w:start w:val="1"/>
      <w:numFmt w:val="bullet"/>
      <w:lvlText w:val="•"/>
      <w:lvlJc w:val="left"/>
      <w:pPr>
        <w:tabs>
          <w:tab w:val="num" w:pos="4271"/>
        </w:tabs>
        <w:ind w:left="4271" w:hanging="311"/>
      </w:pPr>
      <w:rPr>
        <w:rFonts w:ascii="Helvetica" w:eastAsia="Helvetica" w:hAnsi="Helvetica" w:cs="Helvetica"/>
        <w:position w:val="-2"/>
      </w:rPr>
    </w:lvl>
  </w:abstractNum>
  <w:abstractNum w:abstractNumId="2" w15:restartNumberingAfterBreak="0">
    <w:nsid w:val="120040DE"/>
    <w:multiLevelType w:val="multilevel"/>
    <w:tmpl w:val="8B66483A"/>
    <w:lvl w:ilvl="0">
      <w:start w:val="1"/>
      <w:numFmt w:val="bullet"/>
      <w:lvlText w:val="•"/>
      <w:lvlJc w:val="left"/>
      <w:pPr>
        <w:tabs>
          <w:tab w:val="num" w:pos="259"/>
        </w:tabs>
        <w:ind w:left="259" w:hanging="25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619"/>
        </w:tabs>
        <w:ind w:left="619" w:hanging="25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979"/>
        </w:tabs>
        <w:ind w:left="979" w:hanging="25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1339"/>
        </w:tabs>
        <w:ind w:left="1339" w:hanging="25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1699"/>
        </w:tabs>
        <w:ind w:left="1699" w:hanging="25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2059"/>
        </w:tabs>
        <w:ind w:left="2059" w:hanging="25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2419"/>
        </w:tabs>
        <w:ind w:left="2419" w:hanging="25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2779"/>
        </w:tabs>
        <w:ind w:left="2779" w:hanging="25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3139"/>
        </w:tabs>
        <w:ind w:left="3139" w:hanging="259"/>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3" w15:restartNumberingAfterBreak="0">
    <w:nsid w:val="138D38C3"/>
    <w:multiLevelType w:val="multilevel"/>
    <w:tmpl w:val="B2141964"/>
    <w:lvl w:ilvl="0">
      <w:numFmt w:val="bullet"/>
      <w:lvlText w:val="•"/>
      <w:lvlJc w:val="left"/>
      <w:pPr>
        <w:tabs>
          <w:tab w:val="num" w:pos="1391"/>
        </w:tabs>
        <w:ind w:left="1391" w:hanging="311"/>
      </w:pPr>
      <w:rPr>
        <w:rFonts w:ascii="Helvetica" w:eastAsia="Helvetica" w:hAnsi="Helvetica" w:cs="Helvetica"/>
        <w:position w:val="-2"/>
      </w:rPr>
    </w:lvl>
    <w:lvl w:ilvl="1">
      <w:start w:val="1"/>
      <w:numFmt w:val="bullet"/>
      <w:lvlText w:val="•"/>
      <w:lvlJc w:val="left"/>
      <w:pPr>
        <w:tabs>
          <w:tab w:val="num" w:pos="1751"/>
        </w:tabs>
        <w:ind w:left="1751" w:hanging="311"/>
      </w:pPr>
      <w:rPr>
        <w:rFonts w:ascii="Helvetica" w:eastAsia="Helvetica" w:hAnsi="Helvetica" w:cs="Helvetica"/>
        <w:position w:val="-2"/>
      </w:rPr>
    </w:lvl>
    <w:lvl w:ilvl="2">
      <w:start w:val="1"/>
      <w:numFmt w:val="bullet"/>
      <w:lvlText w:val="•"/>
      <w:lvlJc w:val="left"/>
      <w:pPr>
        <w:tabs>
          <w:tab w:val="num" w:pos="2111"/>
        </w:tabs>
        <w:ind w:left="2111" w:hanging="311"/>
      </w:pPr>
      <w:rPr>
        <w:rFonts w:ascii="Helvetica" w:eastAsia="Helvetica" w:hAnsi="Helvetica" w:cs="Helvetica"/>
        <w:position w:val="-2"/>
      </w:rPr>
    </w:lvl>
    <w:lvl w:ilvl="3">
      <w:start w:val="1"/>
      <w:numFmt w:val="bullet"/>
      <w:lvlText w:val="•"/>
      <w:lvlJc w:val="left"/>
      <w:pPr>
        <w:tabs>
          <w:tab w:val="num" w:pos="2471"/>
        </w:tabs>
        <w:ind w:left="2471" w:hanging="311"/>
      </w:pPr>
      <w:rPr>
        <w:rFonts w:ascii="Helvetica" w:eastAsia="Helvetica" w:hAnsi="Helvetica" w:cs="Helvetica"/>
        <w:position w:val="-2"/>
      </w:rPr>
    </w:lvl>
    <w:lvl w:ilvl="4">
      <w:start w:val="1"/>
      <w:numFmt w:val="bullet"/>
      <w:lvlText w:val="•"/>
      <w:lvlJc w:val="left"/>
      <w:pPr>
        <w:tabs>
          <w:tab w:val="num" w:pos="2831"/>
        </w:tabs>
        <w:ind w:left="2831" w:hanging="311"/>
      </w:pPr>
      <w:rPr>
        <w:rFonts w:ascii="Helvetica" w:eastAsia="Helvetica" w:hAnsi="Helvetica" w:cs="Helvetica"/>
        <w:position w:val="-2"/>
      </w:rPr>
    </w:lvl>
    <w:lvl w:ilvl="5">
      <w:start w:val="1"/>
      <w:numFmt w:val="bullet"/>
      <w:lvlText w:val="•"/>
      <w:lvlJc w:val="left"/>
      <w:pPr>
        <w:tabs>
          <w:tab w:val="num" w:pos="3191"/>
        </w:tabs>
        <w:ind w:left="3191" w:hanging="311"/>
      </w:pPr>
      <w:rPr>
        <w:rFonts w:ascii="Helvetica" w:eastAsia="Helvetica" w:hAnsi="Helvetica" w:cs="Helvetica"/>
        <w:position w:val="-2"/>
      </w:rPr>
    </w:lvl>
    <w:lvl w:ilvl="6">
      <w:start w:val="1"/>
      <w:numFmt w:val="bullet"/>
      <w:lvlText w:val="•"/>
      <w:lvlJc w:val="left"/>
      <w:pPr>
        <w:tabs>
          <w:tab w:val="num" w:pos="3551"/>
        </w:tabs>
        <w:ind w:left="3551" w:hanging="311"/>
      </w:pPr>
      <w:rPr>
        <w:rFonts w:ascii="Helvetica" w:eastAsia="Helvetica" w:hAnsi="Helvetica" w:cs="Helvetica"/>
        <w:position w:val="-2"/>
      </w:rPr>
    </w:lvl>
    <w:lvl w:ilvl="7">
      <w:start w:val="1"/>
      <w:numFmt w:val="bullet"/>
      <w:lvlText w:val="•"/>
      <w:lvlJc w:val="left"/>
      <w:pPr>
        <w:tabs>
          <w:tab w:val="num" w:pos="3911"/>
        </w:tabs>
        <w:ind w:left="3911" w:hanging="311"/>
      </w:pPr>
      <w:rPr>
        <w:rFonts w:ascii="Helvetica" w:eastAsia="Helvetica" w:hAnsi="Helvetica" w:cs="Helvetica"/>
        <w:position w:val="-2"/>
      </w:rPr>
    </w:lvl>
    <w:lvl w:ilvl="8">
      <w:start w:val="1"/>
      <w:numFmt w:val="bullet"/>
      <w:lvlText w:val="•"/>
      <w:lvlJc w:val="left"/>
      <w:pPr>
        <w:tabs>
          <w:tab w:val="num" w:pos="4271"/>
        </w:tabs>
        <w:ind w:left="4271" w:hanging="311"/>
      </w:pPr>
      <w:rPr>
        <w:rFonts w:ascii="Helvetica" w:eastAsia="Helvetica" w:hAnsi="Helvetica" w:cs="Helvetica"/>
        <w:position w:val="-2"/>
      </w:rPr>
    </w:lvl>
  </w:abstractNum>
  <w:abstractNum w:abstractNumId="4" w15:restartNumberingAfterBreak="0">
    <w:nsid w:val="196436EF"/>
    <w:multiLevelType w:val="multilevel"/>
    <w:tmpl w:val="51385186"/>
    <w:lvl w:ilvl="0">
      <w:numFmt w:val="bullet"/>
      <w:lvlText w:val="•"/>
      <w:lvlJc w:val="left"/>
      <w:pPr>
        <w:tabs>
          <w:tab w:val="num" w:pos="1391"/>
        </w:tabs>
        <w:ind w:left="1391" w:hanging="311"/>
      </w:pPr>
      <w:rPr>
        <w:rFonts w:ascii="Helvetica" w:eastAsia="Helvetica" w:hAnsi="Helvetica" w:cs="Helvetica"/>
        <w:position w:val="-2"/>
      </w:rPr>
    </w:lvl>
    <w:lvl w:ilvl="1">
      <w:start w:val="1"/>
      <w:numFmt w:val="bullet"/>
      <w:lvlText w:val="•"/>
      <w:lvlJc w:val="left"/>
      <w:pPr>
        <w:tabs>
          <w:tab w:val="num" w:pos="1751"/>
        </w:tabs>
        <w:ind w:left="1751" w:hanging="311"/>
      </w:pPr>
      <w:rPr>
        <w:rFonts w:ascii="Helvetica" w:eastAsia="Helvetica" w:hAnsi="Helvetica" w:cs="Helvetica"/>
        <w:position w:val="-2"/>
      </w:rPr>
    </w:lvl>
    <w:lvl w:ilvl="2">
      <w:start w:val="1"/>
      <w:numFmt w:val="bullet"/>
      <w:lvlText w:val="•"/>
      <w:lvlJc w:val="left"/>
      <w:pPr>
        <w:tabs>
          <w:tab w:val="num" w:pos="2111"/>
        </w:tabs>
        <w:ind w:left="2111" w:hanging="311"/>
      </w:pPr>
      <w:rPr>
        <w:rFonts w:ascii="Helvetica" w:eastAsia="Helvetica" w:hAnsi="Helvetica" w:cs="Helvetica"/>
        <w:position w:val="-2"/>
      </w:rPr>
    </w:lvl>
    <w:lvl w:ilvl="3">
      <w:start w:val="1"/>
      <w:numFmt w:val="bullet"/>
      <w:lvlText w:val="•"/>
      <w:lvlJc w:val="left"/>
      <w:pPr>
        <w:tabs>
          <w:tab w:val="num" w:pos="2471"/>
        </w:tabs>
        <w:ind w:left="2471" w:hanging="311"/>
      </w:pPr>
      <w:rPr>
        <w:rFonts w:ascii="Helvetica" w:eastAsia="Helvetica" w:hAnsi="Helvetica" w:cs="Helvetica"/>
        <w:position w:val="-2"/>
      </w:rPr>
    </w:lvl>
    <w:lvl w:ilvl="4">
      <w:start w:val="1"/>
      <w:numFmt w:val="bullet"/>
      <w:lvlText w:val="•"/>
      <w:lvlJc w:val="left"/>
      <w:pPr>
        <w:tabs>
          <w:tab w:val="num" w:pos="2831"/>
        </w:tabs>
        <w:ind w:left="2831" w:hanging="311"/>
      </w:pPr>
      <w:rPr>
        <w:rFonts w:ascii="Helvetica" w:eastAsia="Helvetica" w:hAnsi="Helvetica" w:cs="Helvetica"/>
        <w:position w:val="-2"/>
      </w:rPr>
    </w:lvl>
    <w:lvl w:ilvl="5">
      <w:start w:val="1"/>
      <w:numFmt w:val="bullet"/>
      <w:lvlText w:val="•"/>
      <w:lvlJc w:val="left"/>
      <w:pPr>
        <w:tabs>
          <w:tab w:val="num" w:pos="3191"/>
        </w:tabs>
        <w:ind w:left="3191" w:hanging="311"/>
      </w:pPr>
      <w:rPr>
        <w:rFonts w:ascii="Helvetica" w:eastAsia="Helvetica" w:hAnsi="Helvetica" w:cs="Helvetica"/>
        <w:position w:val="-2"/>
      </w:rPr>
    </w:lvl>
    <w:lvl w:ilvl="6">
      <w:start w:val="1"/>
      <w:numFmt w:val="bullet"/>
      <w:lvlText w:val="•"/>
      <w:lvlJc w:val="left"/>
      <w:pPr>
        <w:tabs>
          <w:tab w:val="num" w:pos="3551"/>
        </w:tabs>
        <w:ind w:left="3551" w:hanging="311"/>
      </w:pPr>
      <w:rPr>
        <w:rFonts w:ascii="Helvetica" w:eastAsia="Helvetica" w:hAnsi="Helvetica" w:cs="Helvetica"/>
        <w:position w:val="-2"/>
      </w:rPr>
    </w:lvl>
    <w:lvl w:ilvl="7">
      <w:start w:val="1"/>
      <w:numFmt w:val="bullet"/>
      <w:lvlText w:val="•"/>
      <w:lvlJc w:val="left"/>
      <w:pPr>
        <w:tabs>
          <w:tab w:val="num" w:pos="3911"/>
        </w:tabs>
        <w:ind w:left="3911" w:hanging="311"/>
      </w:pPr>
      <w:rPr>
        <w:rFonts w:ascii="Helvetica" w:eastAsia="Helvetica" w:hAnsi="Helvetica" w:cs="Helvetica"/>
        <w:position w:val="-2"/>
      </w:rPr>
    </w:lvl>
    <w:lvl w:ilvl="8">
      <w:start w:val="1"/>
      <w:numFmt w:val="bullet"/>
      <w:lvlText w:val="•"/>
      <w:lvlJc w:val="left"/>
      <w:pPr>
        <w:tabs>
          <w:tab w:val="num" w:pos="4271"/>
        </w:tabs>
        <w:ind w:left="4271" w:hanging="311"/>
      </w:pPr>
      <w:rPr>
        <w:rFonts w:ascii="Helvetica" w:eastAsia="Helvetica" w:hAnsi="Helvetica" w:cs="Helvetica"/>
        <w:position w:val="-2"/>
      </w:rPr>
    </w:lvl>
  </w:abstractNum>
  <w:abstractNum w:abstractNumId="5" w15:restartNumberingAfterBreak="0">
    <w:nsid w:val="2D722969"/>
    <w:multiLevelType w:val="multilevel"/>
    <w:tmpl w:val="9C8ADBCA"/>
    <w:lvl w:ilvl="0">
      <w:numFmt w:val="bullet"/>
      <w:lvlText w:val="•"/>
      <w:lvlJc w:val="left"/>
      <w:pPr>
        <w:tabs>
          <w:tab w:val="num" w:pos="1391"/>
        </w:tabs>
        <w:ind w:left="139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1751"/>
        </w:tabs>
        <w:ind w:left="175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2111"/>
        </w:tabs>
        <w:ind w:left="211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2471"/>
        </w:tabs>
        <w:ind w:left="247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2831"/>
        </w:tabs>
        <w:ind w:left="283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3191"/>
        </w:tabs>
        <w:ind w:left="319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3551"/>
        </w:tabs>
        <w:ind w:left="355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3911"/>
        </w:tabs>
        <w:ind w:left="391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4271"/>
        </w:tabs>
        <w:ind w:left="427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6" w15:restartNumberingAfterBreak="0">
    <w:nsid w:val="2EE664E2"/>
    <w:multiLevelType w:val="multilevel"/>
    <w:tmpl w:val="1E8C2312"/>
    <w:lvl w:ilvl="0">
      <w:numFmt w:val="bullet"/>
      <w:lvlText w:val="•"/>
      <w:lvlJc w:val="left"/>
      <w:pPr>
        <w:tabs>
          <w:tab w:val="num" w:pos="1391"/>
        </w:tabs>
        <w:ind w:left="139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1751"/>
        </w:tabs>
        <w:ind w:left="175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2111"/>
        </w:tabs>
        <w:ind w:left="211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2471"/>
        </w:tabs>
        <w:ind w:left="247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2831"/>
        </w:tabs>
        <w:ind w:left="283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3191"/>
        </w:tabs>
        <w:ind w:left="319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3551"/>
        </w:tabs>
        <w:ind w:left="355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3911"/>
        </w:tabs>
        <w:ind w:left="391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4271"/>
        </w:tabs>
        <w:ind w:left="427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7" w15:restartNumberingAfterBreak="0">
    <w:nsid w:val="34887400"/>
    <w:multiLevelType w:val="multilevel"/>
    <w:tmpl w:val="D14CED40"/>
    <w:lvl w:ilvl="0">
      <w:numFmt w:val="bullet"/>
      <w:lvlText w:val="•"/>
      <w:lvlJc w:val="left"/>
      <w:pPr>
        <w:tabs>
          <w:tab w:val="num" w:pos="1391"/>
        </w:tabs>
        <w:ind w:left="139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1751"/>
        </w:tabs>
        <w:ind w:left="175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2111"/>
        </w:tabs>
        <w:ind w:left="211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2471"/>
        </w:tabs>
        <w:ind w:left="247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2831"/>
        </w:tabs>
        <w:ind w:left="283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3191"/>
        </w:tabs>
        <w:ind w:left="319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3551"/>
        </w:tabs>
        <w:ind w:left="355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3911"/>
        </w:tabs>
        <w:ind w:left="391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4271"/>
        </w:tabs>
        <w:ind w:left="427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8" w15:restartNumberingAfterBreak="0">
    <w:nsid w:val="731B114F"/>
    <w:multiLevelType w:val="multilevel"/>
    <w:tmpl w:val="8F2E5A06"/>
    <w:lvl w:ilvl="0">
      <w:start w:val="1"/>
      <w:numFmt w:val="bullet"/>
      <w:lvlText w:val="•"/>
      <w:lvlJc w:val="left"/>
      <w:pPr>
        <w:tabs>
          <w:tab w:val="num" w:pos="1391"/>
        </w:tabs>
        <w:ind w:left="1391" w:hanging="311"/>
      </w:pPr>
      <w:rPr>
        <w:rFonts w:ascii="Helvetica" w:eastAsia="Helvetica" w:hAnsi="Helvetica" w:cs="Helvetica"/>
        <w:position w:val="-2"/>
      </w:rPr>
    </w:lvl>
    <w:lvl w:ilvl="1">
      <w:start w:val="1"/>
      <w:numFmt w:val="bullet"/>
      <w:lvlText w:val="•"/>
      <w:lvlJc w:val="left"/>
      <w:pPr>
        <w:tabs>
          <w:tab w:val="num" w:pos="1751"/>
        </w:tabs>
        <w:ind w:left="1751" w:hanging="311"/>
      </w:pPr>
      <w:rPr>
        <w:rFonts w:ascii="Helvetica" w:eastAsia="Helvetica" w:hAnsi="Helvetica" w:cs="Helvetica"/>
        <w:position w:val="-2"/>
      </w:rPr>
    </w:lvl>
    <w:lvl w:ilvl="2">
      <w:start w:val="1"/>
      <w:numFmt w:val="bullet"/>
      <w:lvlText w:val="•"/>
      <w:lvlJc w:val="left"/>
      <w:pPr>
        <w:tabs>
          <w:tab w:val="num" w:pos="2111"/>
        </w:tabs>
        <w:ind w:left="2111" w:hanging="311"/>
      </w:pPr>
      <w:rPr>
        <w:rFonts w:ascii="Helvetica" w:eastAsia="Helvetica" w:hAnsi="Helvetica" w:cs="Helvetica"/>
        <w:position w:val="-2"/>
      </w:rPr>
    </w:lvl>
    <w:lvl w:ilvl="3">
      <w:start w:val="1"/>
      <w:numFmt w:val="bullet"/>
      <w:lvlText w:val="•"/>
      <w:lvlJc w:val="left"/>
      <w:pPr>
        <w:tabs>
          <w:tab w:val="num" w:pos="2471"/>
        </w:tabs>
        <w:ind w:left="2471" w:hanging="311"/>
      </w:pPr>
      <w:rPr>
        <w:rFonts w:ascii="Helvetica" w:eastAsia="Helvetica" w:hAnsi="Helvetica" w:cs="Helvetica"/>
        <w:position w:val="-2"/>
      </w:rPr>
    </w:lvl>
    <w:lvl w:ilvl="4">
      <w:start w:val="1"/>
      <w:numFmt w:val="bullet"/>
      <w:lvlText w:val="•"/>
      <w:lvlJc w:val="left"/>
      <w:pPr>
        <w:tabs>
          <w:tab w:val="num" w:pos="2831"/>
        </w:tabs>
        <w:ind w:left="2831" w:hanging="311"/>
      </w:pPr>
      <w:rPr>
        <w:rFonts w:ascii="Helvetica" w:eastAsia="Helvetica" w:hAnsi="Helvetica" w:cs="Helvetica"/>
        <w:position w:val="-2"/>
      </w:rPr>
    </w:lvl>
    <w:lvl w:ilvl="5">
      <w:start w:val="1"/>
      <w:numFmt w:val="bullet"/>
      <w:lvlText w:val="•"/>
      <w:lvlJc w:val="left"/>
      <w:pPr>
        <w:tabs>
          <w:tab w:val="num" w:pos="3191"/>
        </w:tabs>
        <w:ind w:left="3191" w:hanging="311"/>
      </w:pPr>
      <w:rPr>
        <w:rFonts w:ascii="Helvetica" w:eastAsia="Helvetica" w:hAnsi="Helvetica" w:cs="Helvetica"/>
        <w:position w:val="-2"/>
      </w:rPr>
    </w:lvl>
    <w:lvl w:ilvl="6">
      <w:start w:val="1"/>
      <w:numFmt w:val="bullet"/>
      <w:lvlText w:val="•"/>
      <w:lvlJc w:val="left"/>
      <w:pPr>
        <w:tabs>
          <w:tab w:val="num" w:pos="3551"/>
        </w:tabs>
        <w:ind w:left="3551" w:hanging="311"/>
      </w:pPr>
      <w:rPr>
        <w:rFonts w:ascii="Helvetica" w:eastAsia="Helvetica" w:hAnsi="Helvetica" w:cs="Helvetica"/>
        <w:position w:val="-2"/>
      </w:rPr>
    </w:lvl>
    <w:lvl w:ilvl="7">
      <w:start w:val="1"/>
      <w:numFmt w:val="bullet"/>
      <w:lvlText w:val="•"/>
      <w:lvlJc w:val="left"/>
      <w:pPr>
        <w:tabs>
          <w:tab w:val="num" w:pos="3911"/>
        </w:tabs>
        <w:ind w:left="3911" w:hanging="311"/>
      </w:pPr>
      <w:rPr>
        <w:rFonts w:ascii="Helvetica" w:eastAsia="Helvetica" w:hAnsi="Helvetica" w:cs="Helvetica"/>
        <w:position w:val="-2"/>
      </w:rPr>
    </w:lvl>
    <w:lvl w:ilvl="8">
      <w:start w:val="1"/>
      <w:numFmt w:val="bullet"/>
      <w:lvlText w:val="•"/>
      <w:lvlJc w:val="left"/>
      <w:pPr>
        <w:tabs>
          <w:tab w:val="num" w:pos="4271"/>
        </w:tabs>
        <w:ind w:left="4271" w:hanging="311"/>
      </w:pPr>
      <w:rPr>
        <w:rFonts w:ascii="Helvetica" w:eastAsia="Helvetica" w:hAnsi="Helvetica" w:cs="Helvetica"/>
        <w:position w:val="-2"/>
      </w:rPr>
    </w:lvl>
  </w:abstractNum>
  <w:abstractNum w:abstractNumId="9" w15:restartNumberingAfterBreak="0">
    <w:nsid w:val="73A14A9A"/>
    <w:multiLevelType w:val="hybridMultilevel"/>
    <w:tmpl w:val="90302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7D0325B"/>
    <w:multiLevelType w:val="multilevel"/>
    <w:tmpl w:val="2124B0F8"/>
    <w:styleLink w:val="List0"/>
    <w:lvl w:ilvl="0">
      <w:numFmt w:val="bullet"/>
      <w:lvlText w:val="•"/>
      <w:lvlJc w:val="left"/>
      <w:pPr>
        <w:tabs>
          <w:tab w:val="num" w:pos="1391"/>
        </w:tabs>
        <w:ind w:left="139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1751"/>
        </w:tabs>
        <w:ind w:left="175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2111"/>
        </w:tabs>
        <w:ind w:left="211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2471"/>
        </w:tabs>
        <w:ind w:left="247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2831"/>
        </w:tabs>
        <w:ind w:left="283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3191"/>
        </w:tabs>
        <w:ind w:left="319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3551"/>
        </w:tabs>
        <w:ind w:left="355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3911"/>
        </w:tabs>
        <w:ind w:left="391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4271"/>
        </w:tabs>
        <w:ind w:left="4271" w:hanging="311"/>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num w:numId="1">
    <w:abstractNumId w:val="8"/>
  </w:num>
  <w:num w:numId="2">
    <w:abstractNumId w:val="2"/>
  </w:num>
  <w:num w:numId="3">
    <w:abstractNumId w:val="4"/>
  </w:num>
  <w:num w:numId="4">
    <w:abstractNumId w:val="1"/>
  </w:num>
  <w:num w:numId="5">
    <w:abstractNumId w:val="0"/>
  </w:num>
  <w:num w:numId="6">
    <w:abstractNumId w:val="3"/>
  </w:num>
  <w:num w:numId="7">
    <w:abstractNumId w:val="5"/>
  </w:num>
  <w:num w:numId="8">
    <w:abstractNumId w:val="7"/>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18"/>
    <w:rsid w:val="0008247E"/>
    <w:rsid w:val="000C7417"/>
    <w:rsid w:val="000E4C07"/>
    <w:rsid w:val="001E27ED"/>
    <w:rsid w:val="00257486"/>
    <w:rsid w:val="002E40A2"/>
    <w:rsid w:val="003738FC"/>
    <w:rsid w:val="003C663E"/>
    <w:rsid w:val="00432083"/>
    <w:rsid w:val="00477DB9"/>
    <w:rsid w:val="004868B5"/>
    <w:rsid w:val="004965A3"/>
    <w:rsid w:val="004B704D"/>
    <w:rsid w:val="004E7AE1"/>
    <w:rsid w:val="00521AD9"/>
    <w:rsid w:val="006A45E3"/>
    <w:rsid w:val="006C4541"/>
    <w:rsid w:val="00715121"/>
    <w:rsid w:val="00727F59"/>
    <w:rsid w:val="00731B60"/>
    <w:rsid w:val="00767AE3"/>
    <w:rsid w:val="007960E3"/>
    <w:rsid w:val="00821007"/>
    <w:rsid w:val="0093160A"/>
    <w:rsid w:val="009838ED"/>
    <w:rsid w:val="00995CAD"/>
    <w:rsid w:val="009C39D9"/>
    <w:rsid w:val="00A84637"/>
    <w:rsid w:val="00B266C2"/>
    <w:rsid w:val="00B3579E"/>
    <w:rsid w:val="00BC6A75"/>
    <w:rsid w:val="00C24492"/>
    <w:rsid w:val="00C25BA2"/>
    <w:rsid w:val="00C3113D"/>
    <w:rsid w:val="00CC2697"/>
    <w:rsid w:val="00D07CBF"/>
    <w:rsid w:val="00E03B48"/>
    <w:rsid w:val="00E52BB2"/>
    <w:rsid w:val="00E77032"/>
    <w:rsid w:val="00EC4E9B"/>
    <w:rsid w:val="00F323AB"/>
    <w:rsid w:val="00F55126"/>
    <w:rsid w:val="00F57018"/>
    <w:rsid w:val="00F7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58EE"/>
  <w15:docId w15:val="{4BBF22FF-8EC7-4844-A38D-8AD97AE1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rFonts w:ascii="Helvetica" w:eastAsia="Helvetica" w:hAnsi="Helvetica" w:cs="Helvetica"/>
      <w:color w:val="000000"/>
      <w:sz w:val="16"/>
      <w:szCs w:val="16"/>
    </w:rPr>
  </w:style>
  <w:style w:type="paragraph" w:styleId="Heading1">
    <w:name w:val="heading 1"/>
    <w:next w:val="Normal"/>
    <w:pPr>
      <w:keepNext/>
      <w:outlineLvl w:val="0"/>
    </w:pPr>
    <w:rPr>
      <w:rFonts w:ascii="Helvetica" w:hAnsi="Arial Unicode MS" w:cs="Arial Unicode MS"/>
      <w:b/>
      <w:bCs/>
      <w:color w:val="000000"/>
    </w:rPr>
  </w:style>
  <w:style w:type="paragraph" w:styleId="Heading2">
    <w:name w:val="heading 2"/>
    <w:pPr>
      <w:outlineLvl w:val="1"/>
    </w:pPr>
    <w:rPr>
      <w:rFonts w:ascii="Helvetica" w:eastAsia="Helvetica" w:hAnsi="Helvetica" w:cs="Helvetica"/>
      <w:color w:val="000000"/>
      <w:sz w:val="22"/>
      <w:szCs w:val="22"/>
    </w:rPr>
  </w:style>
  <w:style w:type="paragraph" w:styleId="Heading3">
    <w:name w:val="heading 3"/>
    <w:pPr>
      <w:ind w:left="1080"/>
      <w:outlineLvl w:val="2"/>
    </w:pPr>
    <w:rPr>
      <w:rFonts w:ascii="Helvetica" w:hAnsi="Arial Unicode MS" w:cs="Arial Unicode MS"/>
      <w:color w:val="000000"/>
    </w:rPr>
  </w:style>
  <w:style w:type="paragraph" w:styleId="Heading5">
    <w:name w:val="heading 5"/>
    <w:basedOn w:val="Normal"/>
    <w:next w:val="Normal"/>
    <w:link w:val="Heading5Char"/>
    <w:uiPriority w:val="9"/>
    <w:semiHidden/>
    <w:unhideWhenUsed/>
    <w:qFormat/>
    <w:rsid w:val="00715121"/>
    <w:pPr>
      <w:keepNext/>
      <w:keepLines/>
      <w:spacing w:before="4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leA">
    <w:name w:val="Title A"/>
    <w:pPr>
      <w:tabs>
        <w:tab w:val="left" w:pos="1350"/>
      </w:tabs>
      <w:jc w:val="center"/>
    </w:pPr>
    <w:rPr>
      <w:rFonts w:hAnsi="Arial Unicode MS" w:cs="Arial Unicode MS"/>
      <w:color w:val="000000"/>
      <w:sz w:val="40"/>
      <w:szCs w:val="40"/>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FreeForm">
    <w:name w:val="Free Form"/>
    <w:rPr>
      <w:rFonts w:hAnsi="Arial Unicode MS" w:cs="Arial Unicode MS"/>
      <w:color w:val="000000"/>
    </w:rPr>
  </w:style>
  <w:style w:type="numbering" w:customStyle="1" w:styleId="List0">
    <w:name w:val="List 0"/>
    <w:basedOn w:val="List1"/>
    <w:pPr>
      <w:numPr>
        <w:numId w:val="10"/>
      </w:numPr>
    </w:pPr>
  </w:style>
  <w:style w:type="numbering" w:customStyle="1" w:styleId="List1">
    <w:name w:val="List 1"/>
  </w:style>
  <w:style w:type="paragraph" w:customStyle="1" w:styleId="Body">
    <w:name w:val="Body"/>
    <w:rPr>
      <w:rFonts w:ascii="Helvetica" w:eastAsia="Helvetica" w:hAnsi="Helvetica" w:cs="Helvetica"/>
      <w:color w:val="000000"/>
      <w:sz w:val="24"/>
      <w:szCs w:val="24"/>
    </w:rPr>
  </w:style>
  <w:style w:type="paragraph" w:customStyle="1" w:styleId="Heading4A">
    <w:name w:val="Heading 4 A"/>
    <w:next w:val="Normal"/>
    <w:pPr>
      <w:keepNext/>
      <w:outlineLvl w:val="3"/>
    </w:pPr>
    <w:rPr>
      <w:rFonts w:hAnsi="Arial Unicode MS" w:cs="Arial Unicode MS"/>
      <w:b/>
      <w:bCs/>
      <w:color w:val="000000"/>
      <w:sz w:val="28"/>
      <w:szCs w:val="28"/>
    </w:rPr>
  </w:style>
  <w:style w:type="character" w:customStyle="1" w:styleId="Heading5Char">
    <w:name w:val="Heading 5 Char"/>
    <w:basedOn w:val="DefaultParagraphFont"/>
    <w:link w:val="Heading5"/>
    <w:uiPriority w:val="9"/>
    <w:semiHidden/>
    <w:rsid w:val="00715121"/>
    <w:rPr>
      <w:rFonts w:asciiTheme="majorHAnsi" w:eastAsiaTheme="majorEastAsia" w:hAnsiTheme="majorHAnsi" w:cstheme="majorBidi"/>
      <w:color w:val="2F759E" w:themeColor="accent1" w:themeShade="BF"/>
      <w:sz w:val="16"/>
      <w:szCs w:val="16"/>
    </w:rPr>
  </w:style>
  <w:style w:type="paragraph" w:styleId="ListParagraph">
    <w:name w:val="List Paragraph"/>
    <w:basedOn w:val="Normal"/>
    <w:uiPriority w:val="34"/>
    <w:qFormat/>
    <w:rsid w:val="009C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2989">
      <w:bodyDiv w:val="1"/>
      <w:marLeft w:val="0"/>
      <w:marRight w:val="0"/>
      <w:marTop w:val="0"/>
      <w:marBottom w:val="0"/>
      <w:divBdr>
        <w:top w:val="none" w:sz="0" w:space="0" w:color="auto"/>
        <w:left w:val="none" w:sz="0" w:space="0" w:color="auto"/>
        <w:bottom w:val="none" w:sz="0" w:space="0" w:color="auto"/>
        <w:right w:val="none" w:sz="0" w:space="0" w:color="auto"/>
      </w:divBdr>
      <w:divsChild>
        <w:div w:id="1086418288">
          <w:marLeft w:val="1166"/>
          <w:marRight w:val="0"/>
          <w:marTop w:val="134"/>
          <w:marBottom w:val="0"/>
          <w:divBdr>
            <w:top w:val="none" w:sz="0" w:space="0" w:color="auto"/>
            <w:left w:val="none" w:sz="0" w:space="0" w:color="auto"/>
            <w:bottom w:val="none" w:sz="0" w:space="0" w:color="auto"/>
            <w:right w:val="none" w:sz="0" w:space="0" w:color="auto"/>
          </w:divBdr>
        </w:div>
      </w:divsChild>
    </w:div>
    <w:div w:id="474953836">
      <w:bodyDiv w:val="1"/>
      <w:marLeft w:val="0"/>
      <w:marRight w:val="0"/>
      <w:marTop w:val="0"/>
      <w:marBottom w:val="0"/>
      <w:divBdr>
        <w:top w:val="none" w:sz="0" w:space="0" w:color="auto"/>
        <w:left w:val="none" w:sz="0" w:space="0" w:color="auto"/>
        <w:bottom w:val="none" w:sz="0" w:space="0" w:color="auto"/>
        <w:right w:val="none" w:sz="0" w:space="0" w:color="auto"/>
      </w:divBdr>
    </w:div>
    <w:div w:id="765078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l@t-shapedanaly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willi_000</dc:creator>
  <cp:lastModifiedBy>williamharvey@gmail.com</cp:lastModifiedBy>
  <cp:revision>2</cp:revision>
  <dcterms:created xsi:type="dcterms:W3CDTF">2016-11-15T14:59:00Z</dcterms:created>
  <dcterms:modified xsi:type="dcterms:W3CDTF">2016-11-15T14:59:00Z</dcterms:modified>
</cp:coreProperties>
</file>